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37476" w14:textId="5B2A61C9" w:rsidR="00567BB7" w:rsidRPr="00444E5A" w:rsidRDefault="00173E0F" w:rsidP="00992E72">
      <w:pPr>
        <w:jc w:val="both"/>
        <w:rPr>
          <w:b/>
          <w:sz w:val="24"/>
          <w:lang w:val="pt-PT"/>
        </w:rPr>
      </w:pPr>
      <w:bookmarkStart w:id="0" w:name="_GoBack"/>
      <w:bookmarkEnd w:id="0"/>
      <w:r>
        <w:rPr>
          <w:b/>
          <w:sz w:val="24"/>
          <w:lang w:val="pt-PT"/>
        </w:rPr>
        <w:t>1º Comité de Dire</w:t>
      </w:r>
      <w:r w:rsidR="00992E72">
        <w:rPr>
          <w:b/>
          <w:sz w:val="24"/>
          <w:lang w:val="pt-PT"/>
        </w:rPr>
        <w:t>c</w:t>
      </w:r>
      <w:r>
        <w:rPr>
          <w:b/>
          <w:sz w:val="24"/>
          <w:lang w:val="pt-PT"/>
        </w:rPr>
        <w:t>ção d</w:t>
      </w:r>
      <w:r w:rsidR="001C27B2">
        <w:rPr>
          <w:b/>
          <w:sz w:val="24"/>
          <w:lang w:val="pt-PT"/>
        </w:rPr>
        <w:t>o Programa</w:t>
      </w:r>
    </w:p>
    <w:p w14:paraId="5197C19C" w14:textId="1F0E711E" w:rsidR="00567BB7" w:rsidRPr="00444E5A" w:rsidRDefault="00173E0F" w:rsidP="00992E72">
      <w:pPr>
        <w:jc w:val="both"/>
        <w:rPr>
          <w:b/>
          <w:sz w:val="24"/>
          <w:lang w:val="pt-PT"/>
        </w:rPr>
      </w:pPr>
      <w:r>
        <w:rPr>
          <w:b/>
          <w:sz w:val="24"/>
          <w:lang w:val="pt-PT"/>
        </w:rPr>
        <w:t>Governo Provincial da Huíla</w:t>
      </w:r>
      <w:r w:rsidR="00567BB7" w:rsidRPr="00444E5A">
        <w:rPr>
          <w:b/>
          <w:sz w:val="24"/>
          <w:lang w:val="pt-PT"/>
        </w:rPr>
        <w:t xml:space="preserve">, </w:t>
      </w:r>
      <w:r>
        <w:rPr>
          <w:b/>
          <w:sz w:val="24"/>
          <w:lang w:val="pt-PT"/>
        </w:rPr>
        <w:t xml:space="preserve">14 de </w:t>
      </w:r>
      <w:r w:rsidR="00992E72">
        <w:rPr>
          <w:b/>
          <w:sz w:val="24"/>
          <w:lang w:val="pt-PT"/>
        </w:rPr>
        <w:t>N</w:t>
      </w:r>
      <w:r>
        <w:rPr>
          <w:b/>
          <w:sz w:val="24"/>
          <w:lang w:val="pt-PT"/>
        </w:rPr>
        <w:t>ovembro de 2019</w:t>
      </w:r>
    </w:p>
    <w:p w14:paraId="45EB6958" w14:textId="77777777" w:rsidR="00F67234" w:rsidRDefault="00F67234" w:rsidP="00992E72">
      <w:pPr>
        <w:jc w:val="both"/>
        <w:rPr>
          <w:b/>
          <w:sz w:val="24"/>
          <w:lang w:val="pt-PT"/>
        </w:rPr>
      </w:pPr>
    </w:p>
    <w:p w14:paraId="73352F7B" w14:textId="77777777" w:rsidR="00F67234" w:rsidRDefault="00F67234" w:rsidP="00992E72">
      <w:pPr>
        <w:jc w:val="both"/>
        <w:rPr>
          <w:b/>
          <w:sz w:val="24"/>
          <w:lang w:val="pt-PT"/>
        </w:rPr>
      </w:pPr>
      <w:r>
        <w:rPr>
          <w:b/>
          <w:sz w:val="24"/>
          <w:lang w:val="pt-PT"/>
        </w:rPr>
        <w:t>ATA</w:t>
      </w:r>
    </w:p>
    <w:p w14:paraId="660FD97D" w14:textId="1F5F4AD5" w:rsidR="00180A07" w:rsidRDefault="00F67234" w:rsidP="00992E72">
      <w:pPr>
        <w:jc w:val="both"/>
        <w:rPr>
          <w:sz w:val="24"/>
          <w:lang w:val="pt-PT"/>
        </w:rPr>
      </w:pPr>
      <w:r>
        <w:rPr>
          <w:sz w:val="24"/>
          <w:lang w:val="pt-PT"/>
        </w:rPr>
        <w:t xml:space="preserve">No dia </w:t>
      </w:r>
      <w:r w:rsidR="00992E72">
        <w:rPr>
          <w:sz w:val="24"/>
          <w:lang w:val="pt-PT"/>
        </w:rPr>
        <w:t>14 de N</w:t>
      </w:r>
      <w:r w:rsidR="00173E0F">
        <w:rPr>
          <w:sz w:val="24"/>
          <w:lang w:val="pt-PT"/>
        </w:rPr>
        <w:t>ovembro de 2019</w:t>
      </w:r>
      <w:r>
        <w:rPr>
          <w:sz w:val="24"/>
          <w:lang w:val="pt-PT"/>
        </w:rPr>
        <w:t xml:space="preserve">, </w:t>
      </w:r>
      <w:r w:rsidR="00173E0F">
        <w:rPr>
          <w:sz w:val="24"/>
          <w:lang w:val="pt-PT"/>
        </w:rPr>
        <w:t>entre as 08h00 e as 15h00</w:t>
      </w:r>
      <w:r>
        <w:rPr>
          <w:sz w:val="24"/>
          <w:lang w:val="pt-PT"/>
        </w:rPr>
        <w:t xml:space="preserve">, realizou-se </w:t>
      </w:r>
      <w:r w:rsidR="00173E0F">
        <w:rPr>
          <w:sz w:val="24"/>
          <w:lang w:val="pt-PT"/>
        </w:rPr>
        <w:t xml:space="preserve">na Sala nº </w:t>
      </w:r>
      <w:r w:rsidR="00381315">
        <w:rPr>
          <w:sz w:val="24"/>
          <w:lang w:val="pt-PT"/>
        </w:rPr>
        <w:t xml:space="preserve">2 </w:t>
      </w:r>
      <w:r w:rsidR="00173E0F">
        <w:rPr>
          <w:sz w:val="24"/>
          <w:lang w:val="pt-PT"/>
        </w:rPr>
        <w:t>do Governo Provincial da Huíla, no Lubango, o primeiro Comité de Dire</w:t>
      </w:r>
      <w:r w:rsidR="00992E72">
        <w:rPr>
          <w:sz w:val="24"/>
          <w:lang w:val="pt-PT"/>
        </w:rPr>
        <w:t>c</w:t>
      </w:r>
      <w:r w:rsidR="00173E0F">
        <w:rPr>
          <w:sz w:val="24"/>
          <w:lang w:val="pt-PT"/>
        </w:rPr>
        <w:t>ção da A</w:t>
      </w:r>
      <w:r w:rsidR="00992E72">
        <w:rPr>
          <w:sz w:val="24"/>
          <w:lang w:val="pt-PT"/>
        </w:rPr>
        <w:t>c</w:t>
      </w:r>
      <w:r w:rsidR="00173E0F">
        <w:rPr>
          <w:sz w:val="24"/>
          <w:lang w:val="pt-PT"/>
        </w:rPr>
        <w:t xml:space="preserve">ção do projecto FRESAN. Estiveram presentes Sua Excelência o </w:t>
      </w:r>
      <w:r>
        <w:rPr>
          <w:sz w:val="24"/>
          <w:lang w:val="pt-PT"/>
        </w:rPr>
        <w:t>Secretário de Estado da Agricultura e Pecuária de Angola,</w:t>
      </w:r>
      <w:r w:rsidR="00173E0F">
        <w:rPr>
          <w:sz w:val="24"/>
          <w:lang w:val="pt-PT"/>
        </w:rPr>
        <w:t xml:space="preserve"> José Carlos Bettencourt, </w:t>
      </w:r>
      <w:r w:rsidR="00026D68">
        <w:rPr>
          <w:sz w:val="24"/>
          <w:lang w:val="pt-PT"/>
        </w:rPr>
        <w:t>o Embaixador da União Europeia em Angola, Tomás Ulicny, o</w:t>
      </w:r>
      <w:r w:rsidR="00173E0F">
        <w:rPr>
          <w:sz w:val="24"/>
          <w:lang w:val="pt-PT"/>
        </w:rPr>
        <w:t xml:space="preserve"> Vice-Presidente do Camões – Instituto da Cooperação e da Língua, Gonçalo Teles Gomes, </w:t>
      </w:r>
      <w:r w:rsidR="00026D68">
        <w:rPr>
          <w:sz w:val="24"/>
          <w:lang w:val="pt-PT"/>
        </w:rPr>
        <w:t xml:space="preserve">o Vice-Governador </w:t>
      </w:r>
      <w:r w:rsidR="00381315">
        <w:rPr>
          <w:sz w:val="24"/>
          <w:lang w:val="pt-PT"/>
        </w:rPr>
        <w:t xml:space="preserve">da Huíla </w:t>
      </w:r>
      <w:r w:rsidR="00026D68">
        <w:rPr>
          <w:sz w:val="24"/>
          <w:lang w:val="pt-PT"/>
        </w:rPr>
        <w:t xml:space="preserve">para </w:t>
      </w:r>
      <w:r w:rsidR="00245120">
        <w:rPr>
          <w:sz w:val="24"/>
          <w:lang w:val="pt-PT"/>
        </w:rPr>
        <w:t xml:space="preserve">o sector </w:t>
      </w:r>
      <w:r w:rsidR="00381315">
        <w:rPr>
          <w:sz w:val="24"/>
          <w:lang w:val="pt-PT"/>
        </w:rPr>
        <w:t>das infraestruturas e serviços técnicos</w:t>
      </w:r>
      <w:r w:rsidR="00026D68">
        <w:rPr>
          <w:sz w:val="24"/>
          <w:lang w:val="pt-PT"/>
        </w:rPr>
        <w:t xml:space="preserve">, </w:t>
      </w:r>
      <w:r w:rsidR="00381315" w:rsidRPr="00992E72">
        <w:rPr>
          <w:sz w:val="24"/>
          <w:lang w:val="pt-PT"/>
        </w:rPr>
        <w:t>Nuno Bernabé Mahapi Dala</w:t>
      </w:r>
      <w:r w:rsidR="00026D68">
        <w:rPr>
          <w:sz w:val="24"/>
          <w:lang w:val="pt-PT"/>
        </w:rPr>
        <w:t>, a Vice-Governadora do Cunene</w:t>
      </w:r>
      <w:r w:rsidR="00381315">
        <w:rPr>
          <w:sz w:val="24"/>
          <w:lang w:val="pt-PT"/>
        </w:rPr>
        <w:t xml:space="preserve"> para </w:t>
      </w:r>
      <w:r w:rsidR="00245120" w:rsidRPr="00992E72">
        <w:rPr>
          <w:sz w:val="24"/>
          <w:lang w:val="pt-PT"/>
        </w:rPr>
        <w:t>o Sector Político, Social e Económico</w:t>
      </w:r>
      <w:r w:rsidR="00026D68">
        <w:rPr>
          <w:sz w:val="24"/>
          <w:lang w:val="pt-PT"/>
        </w:rPr>
        <w:t xml:space="preserve">, </w:t>
      </w:r>
      <w:r w:rsidR="00245120" w:rsidRPr="00992E72">
        <w:rPr>
          <w:sz w:val="24"/>
          <w:lang w:val="pt-PT"/>
        </w:rPr>
        <w:t>Soraya Ter</w:t>
      </w:r>
      <w:r w:rsidR="00992E72">
        <w:rPr>
          <w:sz w:val="24"/>
          <w:lang w:val="pt-PT"/>
        </w:rPr>
        <w:t>esa de Jesus Mateus Kalonguelam</w:t>
      </w:r>
      <w:r w:rsidR="00026D68">
        <w:rPr>
          <w:sz w:val="24"/>
          <w:lang w:val="pt-PT"/>
        </w:rPr>
        <w:t xml:space="preserve">, </w:t>
      </w:r>
      <w:r w:rsidR="00245120">
        <w:rPr>
          <w:sz w:val="24"/>
          <w:lang w:val="pt-PT"/>
        </w:rPr>
        <w:t xml:space="preserve">a </w:t>
      </w:r>
      <w:r w:rsidR="00026D68">
        <w:rPr>
          <w:sz w:val="24"/>
          <w:lang w:val="pt-PT"/>
        </w:rPr>
        <w:t>Vice-Governadora do Namibe</w:t>
      </w:r>
      <w:r w:rsidR="00A06A87">
        <w:rPr>
          <w:sz w:val="24"/>
          <w:lang w:val="pt-PT"/>
        </w:rPr>
        <w:t xml:space="preserve"> para </w:t>
      </w:r>
      <w:r w:rsidR="00A06A87" w:rsidRPr="00245120">
        <w:rPr>
          <w:sz w:val="24"/>
          <w:lang w:val="pt-PT"/>
        </w:rPr>
        <w:t>o Sector Político, Social e Económico</w:t>
      </w:r>
      <w:r w:rsidR="00026D68">
        <w:rPr>
          <w:sz w:val="24"/>
          <w:lang w:val="pt-PT"/>
        </w:rPr>
        <w:t xml:space="preserve">, </w:t>
      </w:r>
      <w:r w:rsidR="00245120" w:rsidRPr="00381315">
        <w:rPr>
          <w:sz w:val="24"/>
          <w:lang w:val="pt-PT"/>
        </w:rPr>
        <w:t>Josefa Joana Rebeca Cangombe</w:t>
      </w:r>
      <w:r w:rsidR="00026D68">
        <w:rPr>
          <w:sz w:val="24"/>
          <w:lang w:val="pt-PT"/>
        </w:rPr>
        <w:t xml:space="preserve">, </w:t>
      </w:r>
      <w:r w:rsidR="008652AC">
        <w:rPr>
          <w:sz w:val="24"/>
          <w:lang w:val="pt-PT"/>
        </w:rPr>
        <w:t xml:space="preserve">o </w:t>
      </w:r>
      <w:r w:rsidR="00992E72">
        <w:rPr>
          <w:sz w:val="24"/>
          <w:lang w:val="pt-PT"/>
        </w:rPr>
        <w:t>assessor</w:t>
      </w:r>
      <w:r w:rsidR="008652AC">
        <w:rPr>
          <w:sz w:val="24"/>
          <w:lang w:val="pt-PT"/>
        </w:rPr>
        <w:t xml:space="preserve"> do Gabinete da Vice Governadora do SSPE da Huila, Otto Adriano, </w:t>
      </w:r>
      <w:r w:rsidR="00026D68">
        <w:rPr>
          <w:sz w:val="24"/>
          <w:lang w:val="pt-PT"/>
        </w:rPr>
        <w:t xml:space="preserve">o Chefe de Departamento do Ordenador Nacional, José Fortes, a ponto focal do MINAGRIF, </w:t>
      </w:r>
      <w:r w:rsidR="00992E72">
        <w:rPr>
          <w:sz w:val="24"/>
          <w:lang w:val="pt-PT"/>
        </w:rPr>
        <w:t>Directora</w:t>
      </w:r>
      <w:r w:rsidR="00026D68">
        <w:rPr>
          <w:sz w:val="24"/>
          <w:lang w:val="pt-PT"/>
        </w:rPr>
        <w:t xml:space="preserve"> do Gabinete de Segurança Alimentar, Ermelinda Caliengue, a </w:t>
      </w:r>
      <w:r w:rsidR="00992E72">
        <w:rPr>
          <w:sz w:val="24"/>
          <w:lang w:val="pt-PT"/>
        </w:rPr>
        <w:t>Directora</w:t>
      </w:r>
      <w:r w:rsidR="00026D68">
        <w:rPr>
          <w:sz w:val="24"/>
          <w:lang w:val="pt-PT"/>
        </w:rPr>
        <w:t xml:space="preserve"> de Nutrição do Ministério da Saúde, Madalena Van-Dunem, o </w:t>
      </w:r>
      <w:r w:rsidR="00992E72">
        <w:rPr>
          <w:sz w:val="24"/>
          <w:lang w:val="pt-PT"/>
        </w:rPr>
        <w:t>Director</w:t>
      </w:r>
      <w:r w:rsidR="00026D68">
        <w:rPr>
          <w:sz w:val="24"/>
          <w:lang w:val="pt-PT"/>
        </w:rPr>
        <w:t xml:space="preserve"> Geral do Instituto Nacional de </w:t>
      </w:r>
      <w:r w:rsidR="00992E72">
        <w:rPr>
          <w:sz w:val="24"/>
          <w:lang w:val="pt-PT"/>
        </w:rPr>
        <w:t>Meteorologia</w:t>
      </w:r>
      <w:r w:rsidR="00026D68">
        <w:rPr>
          <w:sz w:val="24"/>
          <w:lang w:val="pt-PT"/>
        </w:rPr>
        <w:t xml:space="preserve"> e Geofísica</w:t>
      </w:r>
      <w:r w:rsidR="0043221B">
        <w:rPr>
          <w:sz w:val="24"/>
          <w:lang w:val="pt-PT"/>
        </w:rPr>
        <w:t xml:space="preserve">, Domingos Nascimento, </w:t>
      </w:r>
      <w:r w:rsidR="00026D68">
        <w:rPr>
          <w:sz w:val="24"/>
          <w:lang w:val="pt-PT"/>
        </w:rPr>
        <w:t xml:space="preserve">o ponto focal do Ministério do Ambiente, Claudina Capapinha, </w:t>
      </w:r>
      <w:r w:rsidR="00173E0F">
        <w:rPr>
          <w:sz w:val="24"/>
          <w:lang w:val="pt-PT"/>
        </w:rPr>
        <w:t>o</w:t>
      </w:r>
      <w:r w:rsidR="00A06A87">
        <w:rPr>
          <w:sz w:val="24"/>
          <w:lang w:val="pt-PT"/>
        </w:rPr>
        <w:t xml:space="preserve"> </w:t>
      </w:r>
      <w:r w:rsidR="00992E72">
        <w:rPr>
          <w:sz w:val="24"/>
          <w:lang w:val="pt-PT"/>
        </w:rPr>
        <w:t>Director</w:t>
      </w:r>
      <w:r>
        <w:rPr>
          <w:sz w:val="24"/>
          <w:lang w:val="pt-PT"/>
        </w:rPr>
        <w:t xml:space="preserve"> Serviços de Cooperação Multilateral e Europeia</w:t>
      </w:r>
      <w:r w:rsidR="00180A07">
        <w:rPr>
          <w:sz w:val="24"/>
          <w:lang w:val="pt-PT"/>
        </w:rPr>
        <w:t xml:space="preserve"> (DSCME)</w:t>
      </w:r>
      <w:r>
        <w:rPr>
          <w:sz w:val="24"/>
          <w:lang w:val="pt-PT"/>
        </w:rPr>
        <w:t xml:space="preserve">, Pedro Oliveira, </w:t>
      </w:r>
      <w:r w:rsidR="00026D68">
        <w:rPr>
          <w:sz w:val="24"/>
          <w:lang w:val="pt-PT"/>
        </w:rPr>
        <w:t xml:space="preserve">o Assistente Técnico do Ordenador Nacional, José Luís Cardoso, </w:t>
      </w:r>
      <w:r w:rsidR="0043221B">
        <w:rPr>
          <w:sz w:val="24"/>
          <w:lang w:val="pt-PT"/>
        </w:rPr>
        <w:t>o ponto focal do PNUD, Keita</w:t>
      </w:r>
      <w:r w:rsidR="008652AC">
        <w:rPr>
          <w:sz w:val="24"/>
          <w:lang w:val="pt-PT"/>
        </w:rPr>
        <w:t xml:space="preserve"> </w:t>
      </w:r>
      <w:r w:rsidR="0043221B">
        <w:rPr>
          <w:sz w:val="24"/>
          <w:lang w:val="pt-PT"/>
        </w:rPr>
        <w:t>Sugimoto, o Especialista de Programa do PNUD Zeferino Teka, o Gestor do FRESAN no PNUD, João Neves, o ponto focal da FAO, Txaran</w:t>
      </w:r>
      <w:r w:rsidR="00A06A87">
        <w:rPr>
          <w:sz w:val="24"/>
          <w:lang w:val="pt-PT"/>
        </w:rPr>
        <w:t xml:space="preserve"> </w:t>
      </w:r>
      <w:r w:rsidR="0043221B">
        <w:rPr>
          <w:sz w:val="24"/>
          <w:lang w:val="pt-PT"/>
        </w:rPr>
        <w:t xml:space="preserve">Basterrechea, a Técnica de </w:t>
      </w:r>
      <w:r w:rsidR="00992E72">
        <w:rPr>
          <w:sz w:val="24"/>
          <w:lang w:val="pt-PT"/>
        </w:rPr>
        <w:t>Projecto</w:t>
      </w:r>
      <w:r w:rsidR="0043221B">
        <w:rPr>
          <w:sz w:val="24"/>
          <w:lang w:val="pt-PT"/>
        </w:rPr>
        <w:t xml:space="preserve"> (M&amp;E) Inmaculada</w:t>
      </w:r>
      <w:r w:rsidR="008652AC">
        <w:rPr>
          <w:sz w:val="24"/>
          <w:lang w:val="pt-PT"/>
        </w:rPr>
        <w:t xml:space="preserve"> </w:t>
      </w:r>
      <w:r w:rsidR="0043221B">
        <w:rPr>
          <w:sz w:val="24"/>
          <w:lang w:val="pt-PT"/>
        </w:rPr>
        <w:t xml:space="preserve">Álvarez, </w:t>
      </w:r>
      <w:r w:rsidR="008652AC">
        <w:rPr>
          <w:sz w:val="24"/>
          <w:lang w:val="pt-PT"/>
        </w:rPr>
        <w:t xml:space="preserve">e </w:t>
      </w:r>
      <w:r w:rsidR="001A12EA">
        <w:rPr>
          <w:sz w:val="24"/>
          <w:lang w:val="pt-PT"/>
        </w:rPr>
        <w:t>a</w:t>
      </w:r>
      <w:r w:rsidR="00180A07">
        <w:rPr>
          <w:sz w:val="24"/>
          <w:lang w:val="pt-PT"/>
        </w:rPr>
        <w:t xml:space="preserve"> equipa de gestão e acompanhamento da </w:t>
      </w:r>
      <w:r w:rsidR="00992E72">
        <w:rPr>
          <w:sz w:val="24"/>
          <w:lang w:val="pt-PT"/>
        </w:rPr>
        <w:t>Acção</w:t>
      </w:r>
      <w:r w:rsidR="00180A07">
        <w:rPr>
          <w:sz w:val="24"/>
          <w:lang w:val="pt-PT"/>
        </w:rPr>
        <w:t xml:space="preserve"> FRESAN, constituída </w:t>
      </w:r>
      <w:r w:rsidR="001A12EA">
        <w:rPr>
          <w:sz w:val="24"/>
          <w:lang w:val="pt-PT"/>
        </w:rPr>
        <w:t xml:space="preserve">pelo Coordenador-Geral do projecto, Vítor Serrano, </w:t>
      </w:r>
      <w:r w:rsidR="00180A07">
        <w:rPr>
          <w:sz w:val="24"/>
          <w:lang w:val="pt-PT"/>
        </w:rPr>
        <w:t xml:space="preserve">pela gestora de </w:t>
      </w:r>
      <w:r w:rsidR="00992E72">
        <w:rPr>
          <w:sz w:val="24"/>
          <w:lang w:val="pt-PT"/>
        </w:rPr>
        <w:t>projecto</w:t>
      </w:r>
      <w:r w:rsidR="001A12EA">
        <w:rPr>
          <w:sz w:val="24"/>
          <w:lang w:val="pt-PT"/>
        </w:rPr>
        <w:t xml:space="preserve">, Margarida Madureira, pelo Gestor de Fundos, Nuno Fonseca e pela Coordenadora-Adjunta do Cunene, Estela Louçã. </w:t>
      </w:r>
    </w:p>
    <w:p w14:paraId="09178F58" w14:textId="77777777" w:rsidR="00744447" w:rsidRDefault="00744447" w:rsidP="00A06A87">
      <w:pPr>
        <w:jc w:val="both"/>
        <w:rPr>
          <w:sz w:val="24"/>
          <w:lang w:val="pt-PT"/>
        </w:rPr>
      </w:pPr>
    </w:p>
    <w:p w14:paraId="67E2CAE7" w14:textId="6FA9076F" w:rsidR="00444E5A" w:rsidRPr="001A12EA" w:rsidRDefault="005201CA" w:rsidP="00A06A87">
      <w:pPr>
        <w:jc w:val="both"/>
        <w:rPr>
          <w:rFonts w:asciiTheme="minorHAnsi" w:eastAsia="Trebuchet MS" w:hAnsiTheme="minorHAnsi" w:cstheme="minorHAnsi"/>
          <w:color w:val="2F5496"/>
          <w:sz w:val="20"/>
          <w:szCs w:val="20"/>
          <w:lang w:val="pt-PT"/>
        </w:rPr>
      </w:pPr>
      <w:r>
        <w:rPr>
          <w:sz w:val="24"/>
          <w:lang w:val="pt-PT"/>
        </w:rPr>
        <w:t>1</w:t>
      </w:r>
      <w:r w:rsidR="00D0398A">
        <w:rPr>
          <w:sz w:val="24"/>
          <w:lang w:val="pt-PT"/>
        </w:rPr>
        <w:t xml:space="preserve">) </w:t>
      </w:r>
      <w:r w:rsidR="001A12EA">
        <w:rPr>
          <w:sz w:val="24"/>
          <w:lang w:val="pt-PT"/>
        </w:rPr>
        <w:t xml:space="preserve">O primeiro Comité de </w:t>
      </w:r>
      <w:r w:rsidR="00992E72">
        <w:rPr>
          <w:sz w:val="24"/>
          <w:lang w:val="pt-PT"/>
        </w:rPr>
        <w:t>Direcção</w:t>
      </w:r>
      <w:r w:rsidR="001A12EA">
        <w:rPr>
          <w:sz w:val="24"/>
          <w:lang w:val="pt-PT"/>
        </w:rPr>
        <w:t xml:space="preserve"> da </w:t>
      </w:r>
      <w:r w:rsidR="00992E72">
        <w:rPr>
          <w:sz w:val="24"/>
          <w:lang w:val="pt-PT"/>
        </w:rPr>
        <w:t>Acção</w:t>
      </w:r>
      <w:r w:rsidR="00180A07">
        <w:rPr>
          <w:sz w:val="24"/>
          <w:lang w:val="pt-PT"/>
        </w:rPr>
        <w:t xml:space="preserve"> teve </w:t>
      </w:r>
      <w:r w:rsidR="00F67234">
        <w:rPr>
          <w:sz w:val="24"/>
          <w:lang w:val="pt-PT"/>
        </w:rPr>
        <w:t xml:space="preserve">por </w:t>
      </w:r>
      <w:r w:rsidR="00992E72">
        <w:rPr>
          <w:sz w:val="24"/>
          <w:lang w:val="pt-PT"/>
        </w:rPr>
        <w:t>objectivos</w:t>
      </w:r>
      <w:r w:rsidR="00A06A87">
        <w:rPr>
          <w:sz w:val="24"/>
          <w:lang w:val="pt-PT"/>
        </w:rPr>
        <w:t xml:space="preserve"> </w:t>
      </w:r>
      <w:r w:rsidR="00180A07">
        <w:rPr>
          <w:sz w:val="24"/>
          <w:lang w:val="pt-PT"/>
        </w:rPr>
        <w:t xml:space="preserve">i) </w:t>
      </w:r>
      <w:r w:rsidR="001A12EA" w:rsidRPr="001A12EA">
        <w:rPr>
          <w:sz w:val="24"/>
          <w:lang w:val="pt-PT"/>
        </w:rPr>
        <w:t xml:space="preserve">Apresentar, discutir e aprovar as modalidades de funcionamento do CDA – </w:t>
      </w:r>
      <w:r w:rsidR="00992E72" w:rsidRPr="001A12EA">
        <w:rPr>
          <w:sz w:val="24"/>
          <w:lang w:val="pt-PT"/>
        </w:rPr>
        <w:t>objectivos</w:t>
      </w:r>
      <w:r w:rsidR="001A12EA" w:rsidRPr="001A12EA">
        <w:rPr>
          <w:sz w:val="24"/>
          <w:lang w:val="pt-PT"/>
        </w:rPr>
        <w:t xml:space="preserve">, composição, modalidades de </w:t>
      </w:r>
      <w:r w:rsidR="001A12EA" w:rsidRPr="001A12EA">
        <w:rPr>
          <w:sz w:val="24"/>
          <w:lang w:val="pt-PT"/>
        </w:rPr>
        <w:lastRenderedPageBreak/>
        <w:t>funcionamento e periodicidade.</w:t>
      </w:r>
      <w:r w:rsidR="00180A07">
        <w:rPr>
          <w:sz w:val="24"/>
          <w:lang w:val="pt-PT"/>
        </w:rPr>
        <w:t>, ii)</w:t>
      </w:r>
      <w:r w:rsidR="00A06A87">
        <w:rPr>
          <w:sz w:val="24"/>
          <w:lang w:val="pt-PT"/>
        </w:rPr>
        <w:t xml:space="preserve"> </w:t>
      </w:r>
      <w:r w:rsidR="00E93E8A">
        <w:rPr>
          <w:sz w:val="24"/>
          <w:lang w:val="pt-PT"/>
        </w:rPr>
        <w:t>Efectuar</w:t>
      </w:r>
      <w:r w:rsidR="00A06A87">
        <w:rPr>
          <w:sz w:val="24"/>
          <w:lang w:val="pt-PT"/>
        </w:rPr>
        <w:t xml:space="preserve"> </w:t>
      </w:r>
      <w:r w:rsidR="001A12EA" w:rsidRPr="001A12EA">
        <w:rPr>
          <w:sz w:val="24"/>
          <w:lang w:val="pt-PT"/>
        </w:rPr>
        <w:t xml:space="preserve">o ponto de situação das </w:t>
      </w:r>
      <w:r w:rsidR="00E93E8A" w:rsidRPr="001A12EA">
        <w:rPr>
          <w:sz w:val="24"/>
          <w:lang w:val="pt-PT"/>
        </w:rPr>
        <w:t>actividades</w:t>
      </w:r>
      <w:r w:rsidR="00E93E8A">
        <w:rPr>
          <w:sz w:val="24"/>
          <w:lang w:val="pt-PT"/>
        </w:rPr>
        <w:t xml:space="preserve"> desenvolvidas;</w:t>
      </w:r>
      <w:r w:rsidR="00180A07">
        <w:rPr>
          <w:sz w:val="24"/>
          <w:lang w:val="pt-PT"/>
        </w:rPr>
        <w:t xml:space="preserve"> iii) </w:t>
      </w:r>
      <w:r w:rsidR="001A12EA" w:rsidRPr="001A12EA">
        <w:rPr>
          <w:sz w:val="24"/>
          <w:lang w:val="pt-PT"/>
        </w:rPr>
        <w:t>Apresentar e aprovar da proposta de ajuste de A</w:t>
      </w:r>
      <w:r w:rsidR="00992E72">
        <w:rPr>
          <w:sz w:val="24"/>
          <w:lang w:val="pt-PT"/>
        </w:rPr>
        <w:t>c</w:t>
      </w:r>
      <w:r w:rsidR="001A12EA" w:rsidRPr="001A12EA">
        <w:rPr>
          <w:sz w:val="24"/>
          <w:lang w:val="pt-PT"/>
        </w:rPr>
        <w:t>ção</w:t>
      </w:r>
      <w:r w:rsidR="001A12EA">
        <w:rPr>
          <w:sz w:val="24"/>
          <w:lang w:val="pt-PT"/>
        </w:rPr>
        <w:t>.</w:t>
      </w:r>
    </w:p>
    <w:p w14:paraId="028EF902" w14:textId="77777777" w:rsidR="00180A07" w:rsidRDefault="00180A07" w:rsidP="00A06A87">
      <w:pPr>
        <w:jc w:val="both"/>
        <w:rPr>
          <w:sz w:val="24"/>
          <w:lang w:val="pt-PT"/>
        </w:rPr>
      </w:pPr>
    </w:p>
    <w:p w14:paraId="41F36338" w14:textId="77777777" w:rsidR="00E46503" w:rsidRDefault="005201CA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>2</w:t>
      </w:r>
      <w:r w:rsidR="00D0398A">
        <w:rPr>
          <w:sz w:val="24"/>
          <w:lang w:val="pt-PT"/>
        </w:rPr>
        <w:t xml:space="preserve">) </w:t>
      </w:r>
      <w:r w:rsidR="00180A07">
        <w:rPr>
          <w:sz w:val="24"/>
          <w:lang w:val="pt-PT"/>
        </w:rPr>
        <w:t>Sobre o primeiro ponto</w:t>
      </w:r>
      <w:r w:rsidR="00D0398A">
        <w:rPr>
          <w:sz w:val="24"/>
          <w:lang w:val="pt-PT"/>
        </w:rPr>
        <w:t xml:space="preserve"> da agenda</w:t>
      </w:r>
      <w:r w:rsidR="00180A07">
        <w:rPr>
          <w:sz w:val="24"/>
          <w:lang w:val="pt-PT"/>
        </w:rPr>
        <w:t xml:space="preserve">, </w:t>
      </w:r>
      <w:r w:rsidR="001C27B2">
        <w:rPr>
          <w:sz w:val="24"/>
          <w:lang w:val="pt-PT"/>
        </w:rPr>
        <w:t>foi apresentada, discutida e aprovada a</w:t>
      </w:r>
      <w:r w:rsidR="00E46503">
        <w:rPr>
          <w:sz w:val="24"/>
          <w:lang w:val="pt-PT"/>
        </w:rPr>
        <w:t xml:space="preserve"> pr</w:t>
      </w:r>
      <w:r w:rsidR="00675BD8">
        <w:rPr>
          <w:sz w:val="24"/>
          <w:lang w:val="pt-PT"/>
        </w:rPr>
        <w:t>o</w:t>
      </w:r>
      <w:r w:rsidR="00E46503">
        <w:rPr>
          <w:sz w:val="24"/>
          <w:lang w:val="pt-PT"/>
        </w:rPr>
        <w:t xml:space="preserve">posta de regulamento para o </w:t>
      </w:r>
      <w:r w:rsidR="001C27B2">
        <w:rPr>
          <w:sz w:val="24"/>
          <w:lang w:val="pt-PT"/>
        </w:rPr>
        <w:t>funcionamento</w:t>
      </w:r>
      <w:r w:rsidR="00E46503">
        <w:rPr>
          <w:sz w:val="24"/>
          <w:lang w:val="pt-PT"/>
        </w:rPr>
        <w:t xml:space="preserve"> do </w:t>
      </w:r>
      <w:r w:rsidR="001C27B2">
        <w:rPr>
          <w:sz w:val="24"/>
          <w:lang w:val="pt-PT"/>
        </w:rPr>
        <w:t>Comité de Dire</w:t>
      </w:r>
      <w:r w:rsidR="00E93E8A">
        <w:rPr>
          <w:sz w:val="24"/>
          <w:lang w:val="pt-PT"/>
        </w:rPr>
        <w:t>c</w:t>
      </w:r>
      <w:r w:rsidR="001C27B2">
        <w:rPr>
          <w:sz w:val="24"/>
          <w:lang w:val="pt-PT"/>
        </w:rPr>
        <w:t>ção do Programa</w:t>
      </w:r>
      <w:r w:rsidR="00E46503">
        <w:rPr>
          <w:sz w:val="24"/>
          <w:lang w:val="pt-PT"/>
        </w:rPr>
        <w:t xml:space="preserve">, </w:t>
      </w:r>
      <w:r w:rsidR="00E93E8A">
        <w:rPr>
          <w:sz w:val="24"/>
          <w:lang w:val="pt-PT"/>
        </w:rPr>
        <w:t>nos termos do Anexo 1 – Regulamento do Comité de Direcção de Programa</w:t>
      </w:r>
      <w:r w:rsidR="00E46503">
        <w:rPr>
          <w:sz w:val="24"/>
          <w:lang w:val="pt-PT"/>
        </w:rPr>
        <w:t>.</w:t>
      </w:r>
    </w:p>
    <w:p w14:paraId="31323C9B" w14:textId="77777777" w:rsidR="000E186D" w:rsidRDefault="000E186D" w:rsidP="00992E72">
      <w:pPr>
        <w:jc w:val="both"/>
        <w:rPr>
          <w:sz w:val="24"/>
          <w:lang w:val="pt-PT"/>
        </w:rPr>
      </w:pPr>
    </w:p>
    <w:p w14:paraId="6F4BC7F1" w14:textId="6D9FD5D9" w:rsidR="004B302D" w:rsidRPr="00744447" w:rsidRDefault="003E1F87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>3</w:t>
      </w:r>
      <w:r w:rsidR="001013C0">
        <w:rPr>
          <w:sz w:val="24"/>
          <w:lang w:val="pt-PT"/>
        </w:rPr>
        <w:t>) Sobre o segu</w:t>
      </w:r>
      <w:r w:rsidR="000E186D">
        <w:rPr>
          <w:sz w:val="24"/>
          <w:lang w:val="pt-PT"/>
        </w:rPr>
        <w:t>ndo ponto, o Coordenador-Geral relatou o estado de implementação do projecto, nomeadamente das a</w:t>
      </w:r>
      <w:r>
        <w:rPr>
          <w:sz w:val="24"/>
          <w:lang w:val="pt-PT"/>
        </w:rPr>
        <w:t>ctividades realizadas e em curso</w:t>
      </w:r>
      <w:r w:rsidR="00744447">
        <w:rPr>
          <w:sz w:val="24"/>
          <w:lang w:val="pt-PT"/>
        </w:rPr>
        <w:t xml:space="preserve">, conforme </w:t>
      </w:r>
      <w:r>
        <w:rPr>
          <w:sz w:val="24"/>
          <w:lang w:val="pt-PT"/>
        </w:rPr>
        <w:t>Anexo 2</w:t>
      </w:r>
      <w:r w:rsidR="001D1B45">
        <w:rPr>
          <w:sz w:val="24"/>
          <w:lang w:val="pt-PT"/>
        </w:rPr>
        <w:t xml:space="preserve"> </w:t>
      </w:r>
      <w:r>
        <w:rPr>
          <w:sz w:val="24"/>
          <w:lang w:val="pt-PT"/>
        </w:rPr>
        <w:t>– Ponto de Situação</w:t>
      </w:r>
      <w:r w:rsidR="00744447">
        <w:rPr>
          <w:sz w:val="24"/>
          <w:lang w:val="pt-PT"/>
        </w:rPr>
        <w:t xml:space="preserve">. Foi destacada a grande receptividade do concurso de subvenções, </w:t>
      </w:r>
      <w:r w:rsidR="00744447" w:rsidRPr="00744447">
        <w:rPr>
          <w:sz w:val="24"/>
          <w:lang w:val="pt-PT"/>
        </w:rPr>
        <w:t>com montante máximo previsto de 12</w:t>
      </w:r>
      <w:r w:rsidR="00A06A87">
        <w:rPr>
          <w:sz w:val="24"/>
          <w:lang w:val="pt-PT"/>
        </w:rPr>
        <w:t>,</w:t>
      </w:r>
      <w:r w:rsidR="008652AC">
        <w:rPr>
          <w:sz w:val="24"/>
          <w:lang w:val="pt-PT"/>
        </w:rPr>
        <w:t>325</w:t>
      </w:r>
      <w:r w:rsidR="00744447" w:rsidRPr="00744447">
        <w:rPr>
          <w:sz w:val="24"/>
          <w:lang w:val="pt-PT"/>
        </w:rPr>
        <w:t xml:space="preserve"> milhões de euros. Foram recepcionadas 3</w:t>
      </w:r>
      <w:r w:rsidR="008652AC">
        <w:rPr>
          <w:sz w:val="24"/>
          <w:lang w:val="pt-PT"/>
        </w:rPr>
        <w:t>4</w:t>
      </w:r>
      <w:r w:rsidR="00744447" w:rsidRPr="00744447">
        <w:rPr>
          <w:sz w:val="24"/>
          <w:lang w:val="pt-PT"/>
        </w:rPr>
        <w:t xml:space="preserve"> candidaturas</w:t>
      </w:r>
      <w:r w:rsidR="008652AC">
        <w:rPr>
          <w:sz w:val="24"/>
          <w:lang w:val="pt-PT"/>
        </w:rPr>
        <w:t xml:space="preserve"> com um total de</w:t>
      </w:r>
      <w:r w:rsidR="008652AC" w:rsidRPr="008652AC">
        <w:rPr>
          <w:sz w:val="24"/>
          <w:lang w:val="pt-PT"/>
        </w:rPr>
        <w:t xml:space="preserve"> financiamento solicitado</w:t>
      </w:r>
      <w:r w:rsidR="008652AC">
        <w:rPr>
          <w:sz w:val="24"/>
          <w:lang w:val="pt-PT"/>
        </w:rPr>
        <w:t xml:space="preserve"> </w:t>
      </w:r>
      <w:r w:rsidR="00744447" w:rsidRPr="00744447">
        <w:rPr>
          <w:sz w:val="24"/>
          <w:lang w:val="pt-PT"/>
        </w:rPr>
        <w:t>correspondente a 3</w:t>
      </w:r>
      <w:r w:rsidR="008652AC">
        <w:rPr>
          <w:sz w:val="24"/>
          <w:lang w:val="pt-PT"/>
        </w:rPr>
        <w:t>3</w:t>
      </w:r>
      <w:r w:rsidR="00992E72">
        <w:rPr>
          <w:sz w:val="24"/>
          <w:lang w:val="pt-PT"/>
        </w:rPr>
        <w:t>,038</w:t>
      </w:r>
      <w:r w:rsidR="00744447" w:rsidRPr="00744447">
        <w:rPr>
          <w:sz w:val="24"/>
          <w:lang w:val="pt-PT"/>
        </w:rPr>
        <w:t xml:space="preserve"> milhões de euros, e excedendo em 2</w:t>
      </w:r>
      <w:r w:rsidR="001D1B45">
        <w:rPr>
          <w:sz w:val="24"/>
          <w:lang w:val="pt-PT"/>
        </w:rPr>
        <w:t>0,713</w:t>
      </w:r>
      <w:r w:rsidR="00744447" w:rsidRPr="00744447">
        <w:rPr>
          <w:sz w:val="24"/>
          <w:lang w:val="pt-PT"/>
        </w:rPr>
        <w:t xml:space="preserve"> milhões de euros o montante máximo disponível neste concurso. Consideram-se reunidas </w:t>
      </w:r>
      <w:r w:rsidR="001D1B45">
        <w:rPr>
          <w:sz w:val="24"/>
          <w:lang w:val="pt-PT"/>
        </w:rPr>
        <w:t xml:space="preserve">assim, </w:t>
      </w:r>
      <w:r w:rsidR="00744447" w:rsidRPr="00744447">
        <w:rPr>
          <w:sz w:val="24"/>
          <w:lang w:val="pt-PT"/>
        </w:rPr>
        <w:t>as condições para realização de um segundo concurso.</w:t>
      </w:r>
    </w:p>
    <w:p w14:paraId="49426D40" w14:textId="4BB25DB6" w:rsidR="003E1F87" w:rsidRPr="003E1F87" w:rsidRDefault="001D1B45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 xml:space="preserve">Foram apresentadas também as </w:t>
      </w:r>
      <w:r w:rsidR="00992E72">
        <w:rPr>
          <w:sz w:val="24"/>
          <w:lang w:val="pt-PT"/>
        </w:rPr>
        <w:t>actividades</w:t>
      </w:r>
      <w:r>
        <w:rPr>
          <w:sz w:val="24"/>
          <w:lang w:val="pt-PT"/>
        </w:rPr>
        <w:t xml:space="preserve"> já concluídas </w:t>
      </w:r>
      <w:r w:rsidR="003E1F87" w:rsidRPr="003E1F87">
        <w:rPr>
          <w:sz w:val="24"/>
          <w:lang w:val="pt-PT"/>
        </w:rPr>
        <w:t>Apoio institucional ao ISV da Huíla (campanha de vacinação de bovinos) e ao Gabinete de Segurança Alimentar, na avaliação da vulnerabilidade e da segurança alimentar e nutricional.</w:t>
      </w:r>
    </w:p>
    <w:p w14:paraId="1465FE1A" w14:textId="61781BFE" w:rsidR="004B302D" w:rsidRDefault="004B302D">
      <w:pPr>
        <w:jc w:val="both"/>
        <w:rPr>
          <w:sz w:val="24"/>
          <w:lang w:val="pt-PT"/>
        </w:rPr>
      </w:pPr>
    </w:p>
    <w:p w14:paraId="57D6DB21" w14:textId="77777777" w:rsidR="001D1B45" w:rsidRDefault="001D1B45" w:rsidP="00992E72">
      <w:pPr>
        <w:jc w:val="both"/>
        <w:rPr>
          <w:sz w:val="24"/>
          <w:lang w:val="pt-PT"/>
        </w:rPr>
      </w:pPr>
    </w:p>
    <w:p w14:paraId="27D1FAB9" w14:textId="3FF89DC3" w:rsidR="001013C0" w:rsidRDefault="007E7BAA" w:rsidP="00992E72">
      <w:pPr>
        <w:jc w:val="both"/>
        <w:rPr>
          <w:sz w:val="24"/>
          <w:lang w:val="pt-PT"/>
        </w:rPr>
      </w:pPr>
      <w:r>
        <w:rPr>
          <w:sz w:val="24"/>
          <w:lang w:val="pt-PT"/>
        </w:rPr>
        <w:t xml:space="preserve">4) </w:t>
      </w:r>
      <w:r w:rsidR="004B302D">
        <w:rPr>
          <w:sz w:val="24"/>
          <w:lang w:val="pt-PT"/>
        </w:rPr>
        <w:t xml:space="preserve">Foram igualmente apresentadas pelo Coordenador-Geral as actividades previstas para o próximo trimestre: </w:t>
      </w:r>
    </w:p>
    <w:p w14:paraId="3D8C456D" w14:textId="77777777" w:rsidR="007E7BAA" w:rsidRPr="007E7BAA" w:rsidRDefault="007E7BAA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 xml:space="preserve">- </w:t>
      </w:r>
      <w:r w:rsidRPr="007E7BAA">
        <w:rPr>
          <w:sz w:val="24"/>
          <w:lang w:val="pt-PT"/>
        </w:rPr>
        <w:t>Redacção, submissão e aprovação da adenda ao Acordo de Delegação para ajustar à Acção (Janeiro 2020);</w:t>
      </w:r>
    </w:p>
    <w:p w14:paraId="4950459B" w14:textId="77777777" w:rsidR="007E7BAA" w:rsidRPr="007E7BAA" w:rsidRDefault="007E7BAA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>-</w:t>
      </w:r>
      <w:r w:rsidRPr="007E7BAA">
        <w:rPr>
          <w:sz w:val="24"/>
          <w:lang w:val="pt-PT"/>
        </w:rPr>
        <w:t xml:space="preserve"> Conclusão do concurso de atribuição de subvenções e assinatura dos contractos com OSC (Janeiro 2020);</w:t>
      </w:r>
    </w:p>
    <w:p w14:paraId="278B3170" w14:textId="77777777" w:rsidR="007E7BAA" w:rsidRPr="007E7BAA" w:rsidRDefault="007E7BAA">
      <w:pPr>
        <w:jc w:val="both"/>
        <w:rPr>
          <w:sz w:val="24"/>
          <w:lang w:val="pt-PT"/>
        </w:rPr>
      </w:pPr>
      <w:r>
        <w:rPr>
          <w:sz w:val="24"/>
          <w:lang w:val="pt-PT"/>
        </w:rPr>
        <w:t>-</w:t>
      </w:r>
      <w:r w:rsidRPr="007E7BAA">
        <w:rPr>
          <w:sz w:val="24"/>
          <w:lang w:val="pt-PT"/>
        </w:rPr>
        <w:t xml:space="preserve"> Conclusão do concurso de reabilitação de 10 pontos de água e infraestruturas veterinárias de água no Cunene;</w:t>
      </w:r>
    </w:p>
    <w:p w14:paraId="21F45F45" w14:textId="77777777" w:rsidR="007E7BAA" w:rsidRDefault="007E7BAA">
      <w:pPr>
        <w:jc w:val="both"/>
        <w:rPr>
          <w:sz w:val="24"/>
          <w:lang w:val="pt-PT"/>
        </w:rPr>
      </w:pPr>
      <w:r>
        <w:rPr>
          <w:sz w:val="24"/>
          <w:lang w:val="pt-PT"/>
        </w:rPr>
        <w:lastRenderedPageBreak/>
        <w:t>-</w:t>
      </w:r>
      <w:r w:rsidRPr="007E7BAA">
        <w:rPr>
          <w:sz w:val="24"/>
          <w:lang w:val="pt-PT"/>
        </w:rPr>
        <w:t xml:space="preserve"> Realização de diagnósticos organizacionais de entidades parceiras angolanas e elaboração de planos de capacitação. De referir que os Termos de Referência para as instituições tuteladas pelo Ministério da Agricultura e Florestas já estão a ser desenvolvidos de forma colaborativa</w:t>
      </w:r>
      <w:r>
        <w:rPr>
          <w:sz w:val="24"/>
          <w:lang w:val="pt-PT"/>
        </w:rPr>
        <w:t xml:space="preserve"> com este parceiro</w:t>
      </w:r>
      <w:r w:rsidRPr="007E7BAA">
        <w:rPr>
          <w:sz w:val="24"/>
          <w:lang w:val="pt-PT"/>
        </w:rPr>
        <w:t>;</w:t>
      </w:r>
    </w:p>
    <w:p w14:paraId="36F79BC8" w14:textId="77777777" w:rsidR="00A06A87" w:rsidRPr="007E7BAA" w:rsidRDefault="00A06A87">
      <w:pPr>
        <w:jc w:val="both"/>
        <w:rPr>
          <w:sz w:val="24"/>
          <w:lang w:val="pt-PT"/>
        </w:rPr>
      </w:pPr>
    </w:p>
    <w:p w14:paraId="54200698" w14:textId="3FC90906" w:rsidR="007E7BAA" w:rsidRPr="007E7BAA" w:rsidRDefault="007E7BAA">
      <w:pPr>
        <w:jc w:val="both"/>
        <w:rPr>
          <w:sz w:val="24"/>
          <w:lang w:val="pt-PT"/>
        </w:rPr>
      </w:pPr>
      <w:r w:rsidRPr="007E7BAA">
        <w:rPr>
          <w:sz w:val="24"/>
          <w:lang w:val="pt-PT"/>
        </w:rPr>
        <w:t>5) Reuniões de coordenação técnica.</w:t>
      </w:r>
    </w:p>
    <w:p w14:paraId="6BA9E53C" w14:textId="77777777" w:rsidR="006F6970" w:rsidRPr="00D0398A" w:rsidRDefault="006F6970" w:rsidP="00992E72">
      <w:pPr>
        <w:jc w:val="both"/>
        <w:rPr>
          <w:sz w:val="24"/>
          <w:lang w:val="pt-PT"/>
        </w:rPr>
      </w:pPr>
    </w:p>
    <w:p w14:paraId="6FCC1DD7" w14:textId="1E6BF416" w:rsidR="00234BEE" w:rsidRDefault="00A06A87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>6</w:t>
      </w:r>
      <w:r w:rsidR="006F6970">
        <w:rPr>
          <w:sz w:val="24"/>
          <w:lang w:val="pt-PT"/>
        </w:rPr>
        <w:t xml:space="preserve">) Sobre o terceiro ponto, o </w:t>
      </w:r>
      <w:r w:rsidR="001013C0">
        <w:rPr>
          <w:sz w:val="24"/>
          <w:lang w:val="pt-PT"/>
        </w:rPr>
        <w:t>Coordenador-Geral do FRESAN</w:t>
      </w:r>
      <w:r>
        <w:rPr>
          <w:sz w:val="24"/>
          <w:lang w:val="pt-PT"/>
        </w:rPr>
        <w:t xml:space="preserve"> </w:t>
      </w:r>
      <w:r w:rsidR="001013C0">
        <w:rPr>
          <w:sz w:val="24"/>
          <w:lang w:val="pt-PT"/>
        </w:rPr>
        <w:t xml:space="preserve">apresentou a proposta de ajuste da acção, </w:t>
      </w:r>
      <w:r w:rsidR="007E7BAA">
        <w:rPr>
          <w:sz w:val="24"/>
          <w:lang w:val="pt-PT"/>
        </w:rPr>
        <w:t>nos termos do Anexo 3 – Proposta de Ajuste da Acção. Informou igualmente que a proposta resulta de um processo consultivo com todos os parceiros angolanos e com outros informadores-chave, e que reflecte também os contributos do Estudo de Base.</w:t>
      </w:r>
    </w:p>
    <w:p w14:paraId="04A1A271" w14:textId="77777777" w:rsidR="00EF5000" w:rsidRDefault="00EF5000" w:rsidP="00992E72">
      <w:pPr>
        <w:jc w:val="both"/>
        <w:rPr>
          <w:sz w:val="24"/>
          <w:lang w:val="pt-PT"/>
        </w:rPr>
      </w:pPr>
    </w:p>
    <w:p w14:paraId="47E17ABA" w14:textId="2E7FBFB8" w:rsidR="00F84154" w:rsidRPr="00F84154" w:rsidRDefault="00A06A87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>7</w:t>
      </w:r>
      <w:r w:rsidR="00EF5000">
        <w:rPr>
          <w:sz w:val="24"/>
          <w:lang w:val="pt-PT"/>
        </w:rPr>
        <w:t xml:space="preserve">) Sobre o terceiro ponto, </w:t>
      </w:r>
      <w:r w:rsidR="00234BEE">
        <w:rPr>
          <w:sz w:val="24"/>
          <w:lang w:val="pt-PT"/>
        </w:rPr>
        <w:t>o Embaixador da União Europeia referiu a concordância com a necessidade de ajustar A</w:t>
      </w:r>
      <w:r w:rsidR="007E7BAA">
        <w:rPr>
          <w:sz w:val="24"/>
          <w:lang w:val="pt-PT"/>
        </w:rPr>
        <w:t>cção, tendo a proposta apresentada sido validada por todos os membros do comité.</w:t>
      </w:r>
      <w:r w:rsidR="001D1B45">
        <w:rPr>
          <w:sz w:val="24"/>
          <w:lang w:val="pt-PT"/>
        </w:rPr>
        <w:t xml:space="preserve"> </w:t>
      </w:r>
      <w:r w:rsidR="00F84154" w:rsidRPr="00F84154">
        <w:rPr>
          <w:sz w:val="24"/>
          <w:lang w:val="pt-PT"/>
        </w:rPr>
        <w:t>Acordou-se que as alterações a efectuar se limitam às acções propostas (e não afectam as actividades), por forma a evitar uma alteração à Convenção de Financiamento.</w:t>
      </w:r>
    </w:p>
    <w:p w14:paraId="302E1BD2" w14:textId="77777777" w:rsidR="00F84154" w:rsidRPr="00F84154" w:rsidRDefault="00F84154" w:rsidP="00A06A87">
      <w:pPr>
        <w:jc w:val="both"/>
        <w:rPr>
          <w:sz w:val="24"/>
          <w:lang w:val="pt-PT"/>
        </w:rPr>
      </w:pPr>
    </w:p>
    <w:p w14:paraId="73EE107E" w14:textId="6C541C97" w:rsidR="00F84154" w:rsidRPr="00F84154" w:rsidRDefault="00A06A87" w:rsidP="00A06A87">
      <w:pPr>
        <w:jc w:val="both"/>
        <w:rPr>
          <w:sz w:val="24"/>
          <w:lang w:val="pt-PT"/>
        </w:rPr>
      </w:pPr>
      <w:r>
        <w:rPr>
          <w:sz w:val="24"/>
          <w:lang w:val="pt-PT"/>
        </w:rPr>
        <w:t>8</w:t>
      </w:r>
      <w:r w:rsidR="00F84154">
        <w:rPr>
          <w:sz w:val="24"/>
          <w:lang w:val="pt-PT"/>
        </w:rPr>
        <w:t>)</w:t>
      </w:r>
      <w:r w:rsidR="00F84154" w:rsidRPr="00F84154">
        <w:rPr>
          <w:sz w:val="24"/>
          <w:lang w:val="pt-PT"/>
        </w:rPr>
        <w:t xml:space="preserve"> Estabeleceu-se um compromisso de princípio com todos os parceiros em priorizar e agilizar o processo de elaboração e revisão da Adenda. Para esse efeito, DELUE e Camões, IP acordaram na redacção conjunta do documento de Adenda, com apoio do Ordenador Nacional. Foi proposta e validada a data de 16 de </w:t>
      </w:r>
      <w:r w:rsidR="00992E72">
        <w:rPr>
          <w:sz w:val="24"/>
          <w:lang w:val="pt-PT"/>
        </w:rPr>
        <w:t>D</w:t>
      </w:r>
      <w:r w:rsidR="00F84154" w:rsidRPr="00F84154">
        <w:rPr>
          <w:sz w:val="24"/>
          <w:lang w:val="pt-PT"/>
        </w:rPr>
        <w:t>ezembro para Camões, IP submeter à Delegação da União Europeia a proposta de adenda ao Acordo de Delegação. Caso não seja possível ter versão consensualizada neste prazo, não será considerado incumprimento</w:t>
      </w:r>
      <w:r w:rsidR="00992E72">
        <w:rPr>
          <w:sz w:val="24"/>
          <w:lang w:val="pt-PT"/>
        </w:rPr>
        <w:t>, uma vez que depende da disponibilidade de ambas as organizações.</w:t>
      </w:r>
      <w:r w:rsidR="001D1B45" w:rsidRPr="00992E72">
        <w:rPr>
          <w:sz w:val="24"/>
          <w:lang w:val="pt-PT"/>
        </w:rPr>
        <w:t xml:space="preserve"> </w:t>
      </w:r>
      <w:r w:rsidR="001D1B45">
        <w:rPr>
          <w:sz w:val="24"/>
          <w:lang w:val="pt-PT"/>
        </w:rPr>
        <w:t>P</w:t>
      </w:r>
      <w:r w:rsidR="00A247C7">
        <w:rPr>
          <w:sz w:val="24"/>
          <w:lang w:val="pt-PT"/>
        </w:rPr>
        <w:t>orém, tentar-se-á que a nova data não passe de Janeiro</w:t>
      </w:r>
      <w:r w:rsidR="00F84154" w:rsidRPr="00F84154">
        <w:rPr>
          <w:sz w:val="24"/>
          <w:lang w:val="pt-PT"/>
        </w:rPr>
        <w:t>.</w:t>
      </w:r>
    </w:p>
    <w:p w14:paraId="0EFB9D60" w14:textId="77777777" w:rsidR="006F6970" w:rsidRDefault="006F6970" w:rsidP="00992E72">
      <w:pPr>
        <w:jc w:val="both"/>
        <w:rPr>
          <w:sz w:val="24"/>
          <w:lang w:val="pt-PT"/>
        </w:rPr>
      </w:pPr>
    </w:p>
    <w:p w14:paraId="65D1190E" w14:textId="77777777" w:rsidR="006F6970" w:rsidRDefault="00F84154" w:rsidP="00992E72">
      <w:pPr>
        <w:jc w:val="both"/>
        <w:rPr>
          <w:sz w:val="24"/>
          <w:lang w:val="pt-PT"/>
        </w:rPr>
      </w:pPr>
      <w:r>
        <w:rPr>
          <w:sz w:val="24"/>
          <w:lang w:val="pt-PT"/>
        </w:rPr>
        <w:lastRenderedPageBreak/>
        <w:t>10</w:t>
      </w:r>
      <w:r w:rsidR="006F6970">
        <w:rPr>
          <w:sz w:val="24"/>
          <w:lang w:val="pt-PT"/>
        </w:rPr>
        <w:t xml:space="preserve">) </w:t>
      </w:r>
      <w:r w:rsidR="005201CA">
        <w:rPr>
          <w:sz w:val="24"/>
          <w:lang w:val="pt-PT"/>
        </w:rPr>
        <w:t>Depois de abordados to</w:t>
      </w:r>
      <w:r>
        <w:rPr>
          <w:sz w:val="24"/>
          <w:lang w:val="pt-PT"/>
        </w:rPr>
        <w:t>dos os pontos da agenda, foram apresentadas e discutidas as conclusões e recomendações do primeiro CDP do FRESAN, nos termos do Anexo 4 – Conclusões e Recomendações.</w:t>
      </w:r>
    </w:p>
    <w:p w14:paraId="21CA89A3" w14:textId="77777777" w:rsidR="00EF2FE4" w:rsidRDefault="00EF2FE4" w:rsidP="00992E72">
      <w:pPr>
        <w:jc w:val="both"/>
        <w:rPr>
          <w:sz w:val="24"/>
          <w:lang w:val="pt-PT"/>
        </w:rPr>
      </w:pPr>
    </w:p>
    <w:p w14:paraId="720EE563" w14:textId="3AF46B51" w:rsidR="00EF2FE4" w:rsidRDefault="00EF2FE4" w:rsidP="00992E72">
      <w:pPr>
        <w:jc w:val="both"/>
        <w:rPr>
          <w:sz w:val="24"/>
          <w:lang w:val="pt-PT"/>
        </w:rPr>
      </w:pPr>
      <w:r>
        <w:rPr>
          <w:sz w:val="24"/>
          <w:lang w:val="pt-PT"/>
        </w:rPr>
        <w:t>11) Foi validado por unanimidade que o próximo CDP terá lugar no Governo Provincial do Namibe, Moçâmedes, na semana de 11 a 15 de Maio de 2020.</w:t>
      </w:r>
    </w:p>
    <w:p w14:paraId="21BB1C3C" w14:textId="77777777" w:rsidR="00D0398A" w:rsidRDefault="00D0398A" w:rsidP="00992E72">
      <w:pPr>
        <w:jc w:val="both"/>
        <w:rPr>
          <w:sz w:val="24"/>
          <w:lang w:val="pt-PT"/>
        </w:rPr>
      </w:pPr>
    </w:p>
    <w:p w14:paraId="2236DDB9" w14:textId="77777777" w:rsidR="00397579" w:rsidRDefault="00397579" w:rsidP="00992E72">
      <w:pPr>
        <w:jc w:val="both"/>
        <w:rPr>
          <w:sz w:val="24"/>
          <w:lang w:val="pt-PT"/>
        </w:rPr>
      </w:pPr>
    </w:p>
    <w:sectPr w:rsidR="00397579" w:rsidSect="005201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247" w:bottom="2269" w:left="1247" w:header="709" w:footer="16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101F0" w14:textId="77777777" w:rsidR="00275944" w:rsidRDefault="00275944" w:rsidP="00A44942">
      <w:pPr>
        <w:spacing w:line="240" w:lineRule="auto"/>
      </w:pPr>
      <w:r>
        <w:separator/>
      </w:r>
    </w:p>
  </w:endnote>
  <w:endnote w:type="continuationSeparator" w:id="0">
    <w:p w14:paraId="2AC8AB17" w14:textId="77777777" w:rsidR="00275944" w:rsidRDefault="00275944" w:rsidP="00A449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8390F" w14:textId="77777777" w:rsidR="00862309" w:rsidRDefault="008623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1CD0A" w14:textId="77777777" w:rsidR="00862309" w:rsidRDefault="00862309">
    <w:pPr>
      <w:pStyle w:val="Footer"/>
    </w:pPr>
    <w:r w:rsidRPr="00726E54">
      <w:rPr>
        <w:noProof/>
        <w:lang w:val="pt-PT" w:eastAsia="pt-PT"/>
      </w:rPr>
      <w:drawing>
        <wp:anchor distT="0" distB="0" distL="114300" distR="114300" simplePos="0" relativeHeight="251657216" behindDoc="0" locked="0" layoutInCell="1" allowOverlap="1" wp14:anchorId="6BD4016E" wp14:editId="3F47CB27">
          <wp:simplePos x="0" y="0"/>
          <wp:positionH relativeFrom="column">
            <wp:posOffset>2675890</wp:posOffset>
          </wp:positionH>
          <wp:positionV relativeFrom="paragraph">
            <wp:posOffset>251460</wp:posOffset>
          </wp:positionV>
          <wp:extent cx="1029762" cy="468000"/>
          <wp:effectExtent l="0" t="0" r="0" b="1905"/>
          <wp:wrapNone/>
          <wp:docPr id="76" name="Picture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camoes c titulo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762" cy="46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26E54">
      <w:rPr>
        <w:noProof/>
        <w:lang w:val="pt-PT" w:eastAsia="pt-PT"/>
      </w:rPr>
      <w:drawing>
        <wp:anchor distT="0" distB="0" distL="114300" distR="114300" simplePos="0" relativeHeight="251658240" behindDoc="0" locked="0" layoutInCell="1" allowOverlap="1" wp14:anchorId="40496A1D" wp14:editId="5B78B74C">
          <wp:simplePos x="0" y="0"/>
          <wp:positionH relativeFrom="column">
            <wp:posOffset>1011555</wp:posOffset>
          </wp:positionH>
          <wp:positionV relativeFrom="paragraph">
            <wp:posOffset>9525</wp:posOffset>
          </wp:positionV>
          <wp:extent cx="1227749" cy="540000"/>
          <wp:effectExtent l="0" t="0" r="4445" b="635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governo-de-angola-logo-157322979C-seeklogo_co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749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26E54">
      <w:rPr>
        <w:noProof/>
        <w:lang w:val="pt-PT" w:eastAsia="pt-PT"/>
      </w:rPr>
      <w:drawing>
        <wp:anchor distT="0" distB="0" distL="114300" distR="114300" simplePos="0" relativeHeight="251659264" behindDoc="0" locked="0" layoutInCell="1" allowOverlap="1" wp14:anchorId="411CB381" wp14:editId="051F2DF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37419" cy="720000"/>
          <wp:effectExtent l="0" t="0" r="1270" b="444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logo UE c titulo-0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419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50212" w14:textId="77777777" w:rsidR="00862309" w:rsidRDefault="00862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A5DF1" w14:textId="77777777" w:rsidR="00275944" w:rsidRDefault="00275944" w:rsidP="00A44942">
      <w:pPr>
        <w:spacing w:line="240" w:lineRule="auto"/>
      </w:pPr>
      <w:r>
        <w:separator/>
      </w:r>
    </w:p>
  </w:footnote>
  <w:footnote w:type="continuationSeparator" w:id="0">
    <w:p w14:paraId="675E7405" w14:textId="77777777" w:rsidR="00275944" w:rsidRDefault="00275944" w:rsidP="00A449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2BAB5" w14:textId="77777777" w:rsidR="00862309" w:rsidRDefault="008623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E0860" w14:textId="77777777" w:rsidR="00862309" w:rsidRPr="00B5577B" w:rsidRDefault="00862309" w:rsidP="00A44942">
    <w:pPr>
      <w:spacing w:line="240" w:lineRule="auto"/>
      <w:rPr>
        <w:rFonts w:ascii="Georgia" w:hAnsi="Georgia"/>
        <w:sz w:val="52"/>
        <w:szCs w:val="52"/>
        <w:lang w:val="pt-PT"/>
      </w:rPr>
    </w:pPr>
    <w:r>
      <w:rPr>
        <w:rFonts w:ascii="Georgia" w:hAnsi="Georgia"/>
        <w:noProof/>
        <w:szCs w:val="18"/>
        <w:lang w:val="pt-PT" w:eastAsia="pt-PT"/>
      </w:rPr>
      <w:drawing>
        <wp:anchor distT="0" distB="0" distL="114300" distR="114300" simplePos="0" relativeHeight="251656192" behindDoc="0" locked="0" layoutInCell="1" allowOverlap="1" wp14:anchorId="664DB7CF" wp14:editId="4E9160EE">
          <wp:simplePos x="0" y="0"/>
          <wp:positionH relativeFrom="column">
            <wp:posOffset>5090160</wp:posOffset>
          </wp:positionH>
          <wp:positionV relativeFrom="paragraph">
            <wp:posOffset>-112131</wp:posOffset>
          </wp:positionV>
          <wp:extent cx="935404" cy="875788"/>
          <wp:effectExtent l="0" t="0" r="0" b="635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arvore heade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404" cy="875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eorgia" w:hAnsi="Georgia"/>
        <w:noProof/>
        <w:szCs w:val="18"/>
        <w:lang w:val="pt-PT" w:eastAsia="pt-PT"/>
      </w:rPr>
      <w:drawing>
        <wp:inline distT="0" distB="0" distL="0" distR="0" wp14:anchorId="3A407768" wp14:editId="5631AEAA">
          <wp:extent cx="362185" cy="241200"/>
          <wp:effectExtent l="0" t="0" r="0" b="635"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Bandeira-de-Angol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185" cy="24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noProof/>
        <w:sz w:val="52"/>
        <w:szCs w:val="52"/>
        <w:lang w:val="pt-PT" w:eastAsia="pt-PT"/>
      </w:rPr>
      <w:drawing>
        <wp:inline distT="0" distB="0" distL="0" distR="0" wp14:anchorId="4B06A073" wp14:editId="58463CCF">
          <wp:extent cx="361780" cy="241200"/>
          <wp:effectExtent l="0" t="0" r="0" b="635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flag_yellow_hig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780" cy="24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B4A3B">
      <w:rPr>
        <w:rFonts w:ascii="Georgia" w:hAnsi="Georgia"/>
        <w:sz w:val="50"/>
        <w:szCs w:val="50"/>
        <w:lang w:val="pt-PT"/>
      </w:rPr>
      <w:t>FRESAN</w:t>
    </w:r>
  </w:p>
  <w:p w14:paraId="3DF40219" w14:textId="34ECCE72" w:rsidR="00862309" w:rsidRPr="00590747" w:rsidRDefault="001D1B45" w:rsidP="003E3F6B">
    <w:pPr>
      <w:spacing w:after="360" w:line="240" w:lineRule="auto"/>
      <w:rPr>
        <w:rFonts w:ascii="Georgia" w:hAnsi="Georgia"/>
        <w:sz w:val="16"/>
        <w:szCs w:val="16"/>
        <w:lang w:val="pt-PT"/>
      </w:rPr>
    </w:pPr>
    <w:r>
      <w:rPr>
        <w:rFonts w:ascii="Georgia" w:hAnsi="Georgia"/>
        <w:noProof/>
        <w:sz w:val="16"/>
        <w:szCs w:val="16"/>
        <w:lang w:val="pt-PT" w:eastAsia="pt-PT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 wp14:anchorId="1997B3A8" wp14:editId="75D2D972">
              <wp:simplePos x="0" y="0"/>
              <wp:positionH relativeFrom="column">
                <wp:posOffset>-15875</wp:posOffset>
              </wp:positionH>
              <wp:positionV relativeFrom="paragraph">
                <wp:posOffset>169544</wp:posOffset>
              </wp:positionV>
              <wp:extent cx="6041390" cy="0"/>
              <wp:effectExtent l="0" t="19050" r="16510" b="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4139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22398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906365" id="Straight Connector 1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25pt,13.35pt" to="474.4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" strokecolor="#223982" strokeweight="3pt">
              <v:stroke joinstyle="miter"/>
              <o:lock v:ext="edit" shapetype="f"/>
            </v:line>
          </w:pict>
        </mc:Fallback>
      </mc:AlternateContent>
    </w:r>
    <w:r w:rsidR="00862309" w:rsidRPr="00590747">
      <w:rPr>
        <w:rFonts w:ascii="Georgia" w:hAnsi="Georgia"/>
        <w:sz w:val="16"/>
        <w:szCs w:val="16"/>
        <w:lang w:val="pt-PT"/>
      </w:rPr>
      <w:t>FORTALECIMENTO DA RESILIÊNCIA E DA SEGURANÇA ALIMENTAR E NUTRICIONAL EM ANGOLA</w:t>
    </w:r>
  </w:p>
  <w:p w14:paraId="55014DE7" w14:textId="77777777" w:rsidR="00862309" w:rsidRDefault="00862309">
    <w:pPr>
      <w:pStyle w:val="Header"/>
      <w:rPr>
        <w:rFonts w:ascii="Georgia" w:hAnsi="Georgia"/>
        <w:szCs w:val="18"/>
        <w:lang w:val="pt-PT"/>
      </w:rPr>
    </w:pPr>
  </w:p>
  <w:p w14:paraId="2E167913" w14:textId="77777777" w:rsidR="00862309" w:rsidRPr="00A44942" w:rsidRDefault="00862309">
    <w:pPr>
      <w:pStyle w:val="Header"/>
      <w:rPr>
        <w:lang w:val="pt-P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AFC55" w14:textId="77777777" w:rsidR="00862309" w:rsidRDefault="008623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1CA5"/>
    <w:multiLevelType w:val="hybridMultilevel"/>
    <w:tmpl w:val="D14ABD98"/>
    <w:lvl w:ilvl="0" w:tplc="7DEC5AD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E4A0B"/>
    <w:multiLevelType w:val="hybridMultilevel"/>
    <w:tmpl w:val="4F5C13F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95DC7"/>
    <w:multiLevelType w:val="hybridMultilevel"/>
    <w:tmpl w:val="7CBCD9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B431B"/>
    <w:multiLevelType w:val="hybridMultilevel"/>
    <w:tmpl w:val="6B5C20F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2E6BBF"/>
    <w:multiLevelType w:val="hybridMultilevel"/>
    <w:tmpl w:val="A51825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942"/>
    <w:rsid w:val="00026C34"/>
    <w:rsid w:val="00026D68"/>
    <w:rsid w:val="00041B13"/>
    <w:rsid w:val="0009670E"/>
    <w:rsid w:val="000C11AE"/>
    <w:rsid w:val="000C5873"/>
    <w:rsid w:val="000E186D"/>
    <w:rsid w:val="000F411D"/>
    <w:rsid w:val="001013C0"/>
    <w:rsid w:val="00143602"/>
    <w:rsid w:val="00173E0F"/>
    <w:rsid w:val="00180A07"/>
    <w:rsid w:val="00184763"/>
    <w:rsid w:val="001A12EA"/>
    <w:rsid w:val="001A4B0A"/>
    <w:rsid w:val="001C27B2"/>
    <w:rsid w:val="001D1B45"/>
    <w:rsid w:val="001D6BDE"/>
    <w:rsid w:val="00234BEE"/>
    <w:rsid w:val="00245120"/>
    <w:rsid w:val="002535F4"/>
    <w:rsid w:val="002631BD"/>
    <w:rsid w:val="00275944"/>
    <w:rsid w:val="00293F1B"/>
    <w:rsid w:val="00340E10"/>
    <w:rsid w:val="00342051"/>
    <w:rsid w:val="00362237"/>
    <w:rsid w:val="00381315"/>
    <w:rsid w:val="00397579"/>
    <w:rsid w:val="003E1F87"/>
    <w:rsid w:val="003E3F6B"/>
    <w:rsid w:val="003F395B"/>
    <w:rsid w:val="004317F0"/>
    <w:rsid w:val="0043221B"/>
    <w:rsid w:val="00444E5A"/>
    <w:rsid w:val="00450029"/>
    <w:rsid w:val="00477384"/>
    <w:rsid w:val="004B302D"/>
    <w:rsid w:val="00515A87"/>
    <w:rsid w:val="005201CA"/>
    <w:rsid w:val="005355A4"/>
    <w:rsid w:val="00567BB7"/>
    <w:rsid w:val="00590747"/>
    <w:rsid w:val="005D1DB6"/>
    <w:rsid w:val="00611E69"/>
    <w:rsid w:val="00675BD8"/>
    <w:rsid w:val="00681971"/>
    <w:rsid w:val="006902A1"/>
    <w:rsid w:val="006F6970"/>
    <w:rsid w:val="00726E54"/>
    <w:rsid w:val="00744447"/>
    <w:rsid w:val="00755CBD"/>
    <w:rsid w:val="00767BFF"/>
    <w:rsid w:val="00773762"/>
    <w:rsid w:val="007C0335"/>
    <w:rsid w:val="007E09C9"/>
    <w:rsid w:val="007E7BAA"/>
    <w:rsid w:val="00825F0F"/>
    <w:rsid w:val="008462F9"/>
    <w:rsid w:val="00853D02"/>
    <w:rsid w:val="00855B34"/>
    <w:rsid w:val="00862309"/>
    <w:rsid w:val="008652AC"/>
    <w:rsid w:val="00911718"/>
    <w:rsid w:val="00933FF3"/>
    <w:rsid w:val="00952AC1"/>
    <w:rsid w:val="00992E72"/>
    <w:rsid w:val="0099420A"/>
    <w:rsid w:val="009A683B"/>
    <w:rsid w:val="009B4EE1"/>
    <w:rsid w:val="009B5FB7"/>
    <w:rsid w:val="009E5F6A"/>
    <w:rsid w:val="00A06A87"/>
    <w:rsid w:val="00A247C7"/>
    <w:rsid w:val="00A44942"/>
    <w:rsid w:val="00A541B4"/>
    <w:rsid w:val="00A55511"/>
    <w:rsid w:val="00A5641D"/>
    <w:rsid w:val="00A64CA6"/>
    <w:rsid w:val="00AD689C"/>
    <w:rsid w:val="00B22D69"/>
    <w:rsid w:val="00B52AD3"/>
    <w:rsid w:val="00B55AD1"/>
    <w:rsid w:val="00B823C7"/>
    <w:rsid w:val="00BB4A3B"/>
    <w:rsid w:val="00BC1863"/>
    <w:rsid w:val="00BC29E1"/>
    <w:rsid w:val="00CA5FD8"/>
    <w:rsid w:val="00CB6CC7"/>
    <w:rsid w:val="00CB7859"/>
    <w:rsid w:val="00D0398A"/>
    <w:rsid w:val="00D25AC5"/>
    <w:rsid w:val="00D542D0"/>
    <w:rsid w:val="00D61223"/>
    <w:rsid w:val="00DB435C"/>
    <w:rsid w:val="00DC2F49"/>
    <w:rsid w:val="00E0502F"/>
    <w:rsid w:val="00E24F79"/>
    <w:rsid w:val="00E32DA2"/>
    <w:rsid w:val="00E431E9"/>
    <w:rsid w:val="00E46503"/>
    <w:rsid w:val="00E93E8A"/>
    <w:rsid w:val="00EF2FE4"/>
    <w:rsid w:val="00EF4426"/>
    <w:rsid w:val="00EF5000"/>
    <w:rsid w:val="00F67234"/>
    <w:rsid w:val="00F84154"/>
    <w:rsid w:val="00F9560E"/>
    <w:rsid w:val="00FA422C"/>
    <w:rsid w:val="00FC7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F30077"/>
  <w15:docId w15:val="{3597C84E-CF5F-4098-954F-5921E92A8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RESAN"/>
    <w:qFormat/>
    <w:rsid w:val="00A44942"/>
    <w:pPr>
      <w:spacing w:line="360" w:lineRule="auto"/>
    </w:pPr>
    <w:rPr>
      <w:rFonts w:ascii="Calibri" w:hAnsi="Calibri"/>
      <w:color w:val="223982"/>
      <w:sz w:val="18"/>
    </w:rPr>
  </w:style>
  <w:style w:type="paragraph" w:styleId="Heading4">
    <w:name w:val="heading 4"/>
    <w:basedOn w:val="Normal"/>
    <w:link w:val="Heading4Char"/>
    <w:uiPriority w:val="9"/>
    <w:qFormat/>
    <w:rsid w:val="002451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lang w:val="pt-PT"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4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val="pt-PT" w:eastAsia="pt-PT"/>
    </w:rPr>
  </w:style>
  <w:style w:type="paragraph" w:styleId="Header">
    <w:name w:val="header"/>
    <w:basedOn w:val="Normal"/>
    <w:link w:val="HeaderChar"/>
    <w:uiPriority w:val="99"/>
    <w:unhideWhenUsed/>
    <w:rsid w:val="00A449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942"/>
    <w:rPr>
      <w:rFonts w:ascii="Calibri" w:hAnsi="Calibri"/>
      <w:color w:val="223982"/>
      <w:sz w:val="18"/>
    </w:rPr>
  </w:style>
  <w:style w:type="paragraph" w:styleId="Footer">
    <w:name w:val="footer"/>
    <w:basedOn w:val="Normal"/>
    <w:link w:val="FooterChar"/>
    <w:uiPriority w:val="99"/>
    <w:unhideWhenUsed/>
    <w:rsid w:val="00A449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942"/>
    <w:rPr>
      <w:rFonts w:ascii="Calibri" w:hAnsi="Calibri"/>
      <w:color w:val="223982"/>
      <w:sz w:val="18"/>
    </w:rPr>
  </w:style>
  <w:style w:type="table" w:styleId="TableGrid">
    <w:name w:val="Table Grid"/>
    <w:basedOn w:val="TableNormal"/>
    <w:uiPriority w:val="39"/>
    <w:rsid w:val="00AD6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4F79"/>
    <w:pPr>
      <w:spacing w:line="240" w:lineRule="auto"/>
    </w:pPr>
    <w:rPr>
      <w:rFonts w:ascii="Times New Roman" w:hAnsi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F79"/>
    <w:rPr>
      <w:rFonts w:ascii="Times New Roman" w:hAnsi="Times New Roman"/>
      <w:color w:val="223982"/>
      <w:sz w:val="18"/>
      <w:szCs w:val="18"/>
    </w:rPr>
  </w:style>
  <w:style w:type="paragraph" w:styleId="ListParagraph">
    <w:name w:val="List Paragraph"/>
    <w:aliases w:val="Dot pt,F5 List Paragraph,No Spacing1,List Paragraph Char Char Char,Indicator Text,Numbered Para 1,Colorful List - Accent 11,Bullet Points,List Paragraph2,MAIN CONTENT,Normal numbered,OBC Bullet,Bullet 1,Parágrafo da Lista1"/>
    <w:basedOn w:val="Normal"/>
    <w:link w:val="ListParagraphChar"/>
    <w:uiPriority w:val="34"/>
    <w:qFormat/>
    <w:rsid w:val="00567BB7"/>
    <w:pPr>
      <w:ind w:left="720"/>
      <w:contextualSpacing/>
    </w:pPr>
  </w:style>
  <w:style w:type="character" w:customStyle="1" w:styleId="ListParagraphChar">
    <w:name w:val="List Paragraph Char"/>
    <w:aliases w:val="Dot pt Char,F5 List Paragraph Char,No Spacing1 Char,List Paragraph Char Char Char Char,Indicator Text Char,Numbered Para 1 Char,Colorful List - Accent 11 Char,Bullet Points Char,List Paragraph2 Char,MAIN CONTENT Char,OBC Bullet Char"/>
    <w:link w:val="ListParagraph"/>
    <w:uiPriority w:val="34"/>
    <w:qFormat/>
    <w:locked/>
    <w:rsid w:val="00D0398A"/>
    <w:rPr>
      <w:rFonts w:ascii="Calibri" w:hAnsi="Calibri"/>
      <w:color w:val="223982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90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0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02A1"/>
    <w:rPr>
      <w:rFonts w:ascii="Calibri" w:hAnsi="Calibri"/>
      <w:color w:val="22398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0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02A1"/>
    <w:rPr>
      <w:rFonts w:ascii="Calibri" w:hAnsi="Calibri"/>
      <w:b/>
      <w:bCs/>
      <w:color w:val="223982"/>
      <w:sz w:val="20"/>
      <w:szCs w:val="20"/>
    </w:rPr>
  </w:style>
  <w:style w:type="character" w:styleId="Strong">
    <w:name w:val="Strong"/>
    <w:basedOn w:val="DefaultParagraphFont"/>
    <w:uiPriority w:val="22"/>
    <w:qFormat/>
    <w:rsid w:val="00245120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45120"/>
    <w:rPr>
      <w:rFonts w:ascii="Times New Roman" w:eastAsia="Times New Roman" w:hAnsi="Times New Roman" w:cs="Times New Roman"/>
      <w:b/>
      <w:bCs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1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numbering" Target="numbering.xml"/><Relationship Id="rId21" Type="http://schemas.openxmlformats.org/officeDocument/2006/relationships/customXml" Target="../customXml/item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ódigo_Postal" source-type="EntityFields">
        <TAG><![CDATA[#NOVOREGISTO:ENTIDADE:Código_Postal#]]></TAG>
        <VALUE><![CDATA[#NOVOREGISTO:ENTIDADE:Código_Postal#]]></VALUE>
        <XPATH><![CDATA[/CARD/ENTITIES/ENTITY[TYPE='P']/PROPERTIES/PROPERTY[NAME='Có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Grupo" source-type="EntityFields">
        <TAG><![CDATA[#NOVOREGISTO:ENTIDADE:Grupo#]]></TAG>
        <VALUE><![CDATA[#NOVOREGISTO:ENTIDADE:Grupo#]]></VALUE>
        <XPATH><![CDATA[/CARD/ENTITIES/ENTITY[TYPE='P']/PROPERTIES/PROPERTY[NAME='Grupo']/VALUE]]></XPATH>
      </FIELD>
      <FIELD type="EntityFields" label="Banco" source-type="EntityFields">
        <TAG><![CDATA[#NOVOREGISTO:ENTIDADE:Banco#]]></TAG>
        <VALUE><![CDATA[#NOVOREGISTO:ENTIDADE:Banco#]]></VALUE>
        <XPATH><![CDATA[/CARD/ENTITIES/ENTITY[TYPE='P']/PROPERTIES/PROPERTY[NAME='Banco']/VALUE]]></XPATH>
      </FIELD>
      <FIELD type="EntityFields" label="NIB" source-type="EntityFields">
        <TAG><![CDATA[#NOVOREGISTO:ENTIDADE:NIB#]]></TAG>
        <VALUE><![CDATA[#NOVOREGISTO:ENTIDADE:NIB#]]></VALUE>
        <XPATH><![CDATA[/CARD/ENTITIES/ENTITY[TYPE='P']/PROPERTIES/PROPERTY[NAME='NIB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  <FIELD type="EntityFields" label="Passaporte" source-type="EntityFields">
        <TAG><![CDATA[#NOVOREGISTO:ENTIDADE:Passaporte#]]></TAG>
        <VALUE><![CDATA[#NOVOREGISTO:ENTIDADE:Passaporte#]]></VALUE>
        <XPATH><![CDATA[/CARD/ENTITIES/ENTITY[TYPE='P']/PROPERTIES/PROPERTY[NAME='Passaporte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Via" source-type="AdditionalFields">
        <TAG><![CDATA[#NOVOREGISTO:CA:Via#]]></TAG>
        <VALUE><![CDATA[#NOVOREGISTO:CA:Via#]]></VALUE>
        <XPATH><![CDATA[/CARD/FIELDS/FIELD[FIELD='Via']/VALUE]]></XPATH>
      </FIELD>
      <FIELD type="AdditionalFields" label="Papel" source-type="AdditionalFields">
        <TAG><![CDATA[#NOVOREGISTO:CA:Papel#]]></TAG>
        <VALUE><![CDATA[#NOVOREGISTO:CA:Papel#]]></VALUE>
        <XPATH><![CDATA[/CARD/FIELDS/FIELD[FIELD='Papel']/VALUE]]></XPATH>
      </FIELD>
      <FIELD type="AdditionalFields" label="PaisOrigem" source-type="AdditionalFields">
        <TAG><![CDATA[#NOVOREGISTO:CA:PaisOrigem#]]></TAG>
        <VALUE><![CDATA[#NOVOREGISTO:CA:PaisOrigem#]]></VALUE>
        <XPATH><![CDATA[/CARD/FIELDS/FIELD[FIELD='PaisOrigem']/VALUE]]></XPATH>
      </FIELD>
      <FIELD type="AdditionalFields" label="GrauEnsino" source-type="AdditionalFields">
        <TAG><![CDATA[#NOVOREGISTO:CA:GrauEnsino#]]></TAG>
        <VALUE><![CDATA[#NOVOREGISTO:CA:GrauEnsino#]]></VALUE>
        <XPATH><![CDATA[/CARD/FIELDS/FIELD[FIELD='GrauEnsino']/VALUE]]></XPATH>
      </FIELD>
      <FIELD type="AdditionalFields" label="Sector" source-type="AdditionalFields">
        <TAG><![CDATA[#NOVOREGISTO:CA:Sector#]]></TAG>
        <VALUE><![CDATA[#NOVOREGISTO:CA:Sector#]]></VALUE>
        <XPATH><![CDATA[/CARD/FIELDS/FIELD[FIELD='Sector']/VALUE]]></XPATH>
      </FIELD>
      <FIELD type="AdditionalFields" label="TipoContrato" source-type="AdditionalFields">
        <TAG><![CDATA[#NOVOREGISTO:CA:TipoContrato#]]></TAG>
        <VALUE><![CDATA[#NOVOREGISTO:CA:TipoContrato#]]></VALUE>
        <XPATH><![CDATA[/CARD/FIELDS/FIELD[FIELD='TipoContrato']/VALUE]]></XPATH>
      </FIELD>
      <FIELD type="AdditionalFields" label="Data_Saida" source-type="AdditionalFields">
        <TAG><![CDATA[#NOVOREGISTO:CA:Data_Saida#]]></TAG>
        <VALUE><![CDATA[#NOVOREGISTO:CA:Data_Saida#]]></VALUE>
        <XPATH><![CDATA[/CARD/FIELDS/FIELD[FIELD='Data_Saida']/VALUE]]></XPATH>
      </FIELD>
      <FIELD type="AdditionalFields" label="Responsavel" source-type="AdditionalFields">
        <TAG><![CDATA[#NOVOREGISTO:CA:Responsavel#]]></TAG>
        <VALUE><![CDATA[#NOVOREGISTO:CA:Responsavel#]]></VALUE>
        <XPATH><![CDATA[/CARD/FIELDS/FIELD[FIELD='Responsavel']/VALUE]]></XPATH>
      </FIELD>
      <FIELD type="AdditionalFields" label="Anotações" source-type="AdditionalFields">
        <TAG><![CDATA[#NOVOREGISTO:CA:Anotações#]]></TAG>
        <VALUE><![CDATA[#NOVOREGISTO:CA:Anotações#]]></VALUE>
        <XPATH><![CDATA[/CARD/FIELDS/FIELD[FIELD='Anotações']/VALUE]]></XPATH>
      </FIELD>
      <FIELD type="AdditionalFields" label="DataSaida" source-type="AdditionalFields">
        <TAG><![CDATA[#NOVOREGISTO:CA:DataSaida#]]></TAG>
        <VALUE><![CDATA[#NOVOREGISTO:CA:DataSaida#]]></VALUE>
        <XPATH><![CDATA[/CARD/FIELDS/FIELD[FIELD='DataSaida']/VALUE]]></XPATH>
      </FIELD>
      <FIELD type="AdditionalFields" label="NumeroSD" source-type="AdditionalFields">
        <TAG><![CDATA[#NOVOREGISTO:CA:NumeroSD#]]></TAG>
        <VALUE><![CDATA[#NOVOREGISTO:CA:NumeroSD#]]></VALUE>
        <XPATH><![CDATA[/CARD/FIELDS/FIELD[FIELD='NumeroSD']/VALUE]]></XPATH>
      </FIELD>
      <FIELD type="AdditionalFields" label="EntidadeId" source-type="AdditionalFields">
        <TAG><![CDATA[#NOVOREGISTO:CA:EntidadeId#]]></TAG>
        <VALUE><![CDATA[#NOVOREGISTO:CA:EntidadeId#]]></VALUE>
        <XPATH><![CDATA[/CARD/FIELDS/FIELD[FIELD='EntidadeId']/VALUE]]></XPATH>
      </FIELD>
      <FIELD type="AdditionalFields" label="editurl" source-type="AdditionalFields">
        <TAG><![CDATA[#NOVOREGISTO:CA:editurl#]]></TAG>
        <VALUE><![CDATA[#NOVOREGISTO:CA:editurl#]]></VALUE>
        <XPATH><![CDATA[/CARD/FIELDS/FIELD[FIELD='editurl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Setor" source-type="AdditionalFields">
        <TAG><![CDATA[#NOVOREGISTO:CA:Setor#]]></TAG>
        <VALUE><![CDATA[#NOVOREGISTO:CA:Setor#]]></VALUE>
        <XPATH><![CDATA[/CARD/FIELDS/FIELD[FIELD='Setor']/VALUE]]></XPATH>
      </FIELD>
      <FIELD type="AdditionalFields" label="País" source-type="AdditionalFields">
        <TAG><![CDATA[#NOVOREGISTO:CA:País#]]></TAG>
        <VALUE><![CDATA[#NOVOREGISTO:CA:País#]]></VALUE>
        <XPATH><![CDATA[/CARD/FIELDS/FIELD[FIELD='País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SEPARADOR" source-type="AdditionalFields">
        <TAG><![CDATA[#NOVOREGISTO:CA:SEPARADOR#]]></TAG>
        <VALUE><![CDATA[#NOVOREGISTO:CA:SEPARADOR#]]></VALUE>
        <XPATH><![CDATA[/CARD/FIELDS/FIELD[FIELD='SEPARADOR']/VALUE]]></XPATH>
      </FIELD>
      <FIELD type="AdditionalFields" label="estado_processo" source-type="AdditionalFields">
        <TAG><![CDATA[#NOVOREGISTO:CA:estado_processo#]]></TAG>
        <VALUE><![CDATA[#NOVOREGISTO:CA:estado_processo#]]></VALUE>
        <XPATH><![CDATA[/CARD/FIELDS/FIELD[FIELD='estado_processo']/VALUE]]></XPATH>
      </FIELD>
      <FIELD type="AdditionalFields" label="Sep_teste" source-type="AdditionalFields">
        <TAG><![CDATA[#NOVOREGISTO:CA:Sep_teste#]]></TAG>
        <VALUE><![CDATA[#NOVOREGISTO:CA:Sep_teste#]]></VALUE>
        <XPATH><![CDATA[/CARD/FIELDS/FIELD[FIELD='Sep_teste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ódigo_Postal" source-type="EntityFields">
        <TAG><![CDATA[#PRIMEIROREGISTO:ENTIDADE:Código_Postal#]]></TAG>
        <VALUE><![CDATA[#PRIMEIROREGISTO:ENTIDADE:Código_Postal#]]></VALUE>
        <XPATH><![CDATA[/CARD/ENTITIES/ENTITY[TYPE='P']/PROPERTIES/PROPERTY[NAME='Có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Grupo" source-type="EntityFields">
        <TAG><![CDATA[#PRIMEIROREGISTO:ENTIDADE:Grupo#]]></TAG>
        <VALUE><![CDATA[#PRIMEIROREGISTO:ENTIDADE:Grupo#]]></VALUE>
        <XPATH><![CDATA[/CARD/ENTITIES/ENTITY[TYPE='P']/PROPERTIES/PROPERTY[NAME='Grupo']/VALUE]]></XPATH>
      </FIELD>
      <FIELD type="EntityFields" label="Banco" source-type="EntityFields">
        <TAG><![CDATA[#PRIMEIROREGISTO:ENTIDADE:Banco#]]></TAG>
        <VALUE><![CDATA[#PRIMEIROREGISTO:ENTIDADE:Banco#]]></VALUE>
        <XPATH><![CDATA[/CARD/ENTITIES/ENTITY[TYPE='P']/PROPERTIES/PROPERTY[NAME='Banco']/VALUE]]></XPATH>
      </FIELD>
      <FIELD type="EntityFields" label="NIB" source-type="EntityFields">
        <TAG><![CDATA[#PRIMEIROREGISTO:ENTIDADE:NIB#]]></TAG>
        <VALUE><![CDATA[#PRIMEIROREGISTO:ENTIDADE:NIB#]]></VALUE>
        <XPATH><![CDATA[/CARD/ENTITIES/ENTITY[TYPE='P']/PROPERTIES/PROPERTY[NAME='NIB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  <FIELD type="EntityFields" label="Passaporte" source-type="EntityFields">
        <TAG><![CDATA[#PRIMEIROREGISTO:ENTIDADE:Passaporte#]]></TAG>
        <VALUE><![CDATA[#PRIMEIROREGISTO:ENTIDADE:Passaporte#]]></VALUE>
        <XPATH><![CDATA[/CARD/ENTITIES/ENTITY[TYPE='P']/PROPERTIES/PROPERTY[NAME='Passaporte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Via" source-type="AdditionalFields">
        <TAG><![CDATA[#PRIMEIROREGISTO:CA:Via#]]></TAG>
        <VALUE><![CDATA[#PRIMEIROREGISTO:CA:Via#]]></VALUE>
        <XPATH><![CDATA[/CARD/FIELDS/FIELD[NAME='Via']/VALUE]]></XPATH>
      </FIELD>
      <FIELD type="AdditionalFields" label="Papel" source-type="AdditionalFields">
        <TAG><![CDATA[#PRIMEIROREGISTO:CA:Papel#]]></TAG>
        <VALUE><![CDATA[#PRIMEIROREGISTO:CA:Papel#]]></VALUE>
        <XPATH><![CDATA[/CARD/FIELDS/FIELD[NAME='Papel']/VALUE]]></XPATH>
      </FIELD>
      <FIELD type="AdditionalFields" label="PaisOrigem" source-type="AdditionalFields">
        <TAG><![CDATA[#PRIMEIROREGISTO:CA:PaisOrigem#]]></TAG>
        <VALUE><![CDATA[#PRIMEIROREGISTO:CA:PaisOrigem#]]></VALUE>
        <XPATH><![CDATA[/CARD/FIELDS/FIELD[NAME='PaisOrigem']/VALUE]]></XPATH>
      </FIELD>
      <FIELD type="AdditionalFields" label="GrauEnsino" source-type="AdditionalFields">
        <TAG><![CDATA[#PRIMEIROREGISTO:CA:GrauEnsino#]]></TAG>
        <VALUE><![CDATA[#PRIMEIROREGISTO:CA:GrauEnsino#]]></VALUE>
        <XPATH><![CDATA[/CARD/FIELDS/FIELD[NAME='GrauEnsino']/VALUE]]></XPATH>
      </FIELD>
      <FIELD type="AdditionalFields" label="Sector" source-type="AdditionalFields">
        <TAG><![CDATA[#PRIMEIROREGISTO:CA:Sector#]]></TAG>
        <VALUE><![CDATA[#PRIMEIROREGISTO:CA:Sector#]]></VALUE>
        <XPATH><![CDATA[/CARD/FIELDS/FIELD[NAME='Sector']/VALUE]]></XPATH>
      </FIELD>
      <FIELD type="AdditionalFields" label="TipoContrato" source-type="AdditionalFields">
        <TAG><![CDATA[#PRIMEIROREGISTO:CA:TipoContrato#]]></TAG>
        <VALUE><![CDATA[#PRIMEIROREGISTO:CA:TipoContrato#]]></VALUE>
        <XPATH><![CDATA[/CARD/FIELDS/FIELD[NAME='TipoContrato']/VALUE]]></XPATH>
      </FIELD>
      <FIELD type="AdditionalFields" label="Data_Saida" source-type="AdditionalFields">
        <TAG><![CDATA[#PRIMEIROREGISTO:CA:Data_Saida#]]></TAG>
        <VALUE><![CDATA[#PRIMEIROREGISTO:CA:Data_Saida#]]></VALUE>
        <XPATH><![CDATA[/CARD/FIELDS/FIELD[NAME='Data_Saida']/VALUE]]></XPATH>
      </FIELD>
      <FIELD type="AdditionalFields" label="Responsavel" source-type="AdditionalFields">
        <TAG><![CDATA[#PRIMEIROREGISTO:CA:Responsavel#]]></TAG>
        <VALUE><![CDATA[#PRIMEIROREGISTO:CA:Responsavel#]]></VALUE>
        <XPATH><![CDATA[/CARD/FIELDS/FIELD[NAME='Responsavel']/VALUE]]></XPATH>
      </FIELD>
      <FIELD type="AdditionalFields" label="Anotações" source-type="AdditionalFields">
        <TAG><![CDATA[#PRIMEIROREGISTO:CA:Anotações#]]></TAG>
        <VALUE><![CDATA[#PRIMEIROREGISTO:CA:Anotações#]]></VALUE>
        <XPATH><![CDATA[/CARD/FIELDS/FIELD[NAME='Anotações']/VALUE]]></XPATH>
      </FIELD>
      <FIELD type="AdditionalFields" label="DataSaida" source-type="AdditionalFields">
        <TAG><![CDATA[#PRIMEIROREGISTO:CA:DataSaida#]]></TAG>
        <VALUE><![CDATA[#PRIMEIROREGISTO:CA:DataSaida#]]></VALUE>
        <XPATH><![CDATA[/CARD/FIELDS/FIELD[NAME='DataSaida']/VALUE]]></XPATH>
      </FIELD>
      <FIELD type="AdditionalFields" label="NumeroSD" source-type="AdditionalFields">
        <TAG><![CDATA[#PRIMEIROREGISTO:CA:NumeroSD#]]></TAG>
        <VALUE><![CDATA[#PRIMEIROREGISTO:CA:NumeroSD#]]></VALUE>
        <XPATH><![CDATA[/CARD/FIELDS/FIELD[NAME='NumeroSD']/VALUE]]></XPATH>
      </FIELD>
      <FIELD type="AdditionalFields" label="EntidadeId" source-type="AdditionalFields">
        <TAG><![CDATA[#PRIMEIROREGISTO:CA:EntidadeId#]]></TAG>
        <VALUE><![CDATA[#PRIMEIROREGISTO:CA:EntidadeId#]]></VALUE>
        <XPATH><![CDATA[/CARD/FIELDS/FIELD[NAME='EntidadeId']/VALUE]]></XPATH>
      </FIELD>
      <FIELD type="AdditionalFields" label="editurl" source-type="AdditionalFields">
        <TAG><![CDATA[#PRIMEIROREGISTO:CA:editurl#]]></TAG>
        <VALUE><![CDATA[#PRIMEIROREGISTO:CA:editurl#]]></VALUE>
        <XPATH><![CDATA[/CARD/FIELDS/FIELD[NAME='editurl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Setor" source-type="AdditionalFields">
        <TAG><![CDATA[#PRIMEIROREGISTO:CA:Setor#]]></TAG>
        <VALUE><![CDATA[#PRIMEIROREGISTO:CA:Setor#]]></VALUE>
        <XPATH><![CDATA[/CARD/FIELDS/FIELD[NAME='Setor']/VALUE]]></XPATH>
      </FIELD>
      <FIELD type="AdditionalFields" label="País" source-type="AdditionalFields">
        <TAG><![CDATA[#PRIMEIROREGISTO:CA:País#]]></TAG>
        <VALUE><![CDATA[#PRIMEIROREGISTO:CA:País#]]></VALUE>
        <XPATH><![CDATA[/CARD/FIELDS/FIELD[NAME='País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SEPARADOR" source-type="AdditionalFields">
        <TAG><![CDATA[#PRIMEIROREGISTO:CA:SEPARADOR#]]></TAG>
        <VALUE><![CDATA[#PRIMEIROREGISTO:CA:SEPARADOR#]]></VALUE>
        <XPATH><![CDATA[/CARD/FIELDS/FIELD[NAME='SEPARADOR']/VALUE]]></XPATH>
      </FIELD>
      <FIELD type="AdditionalFields" label="estado_processo" source-type="AdditionalFields">
        <TAG><![CDATA[#PRIMEIROREGISTO:CA:estado_processo#]]></TAG>
        <VALUE><![CDATA[#PRIMEIROREGISTO:CA:estado_processo#]]></VALUE>
        <XPATH><![CDATA[/CARD/FIELDS/FIELD[NAME='estado_processo']/VALUE]]></XPATH>
      </FIELD>
      <FIELD type="AdditionalFields" label="Sep_teste" source-type="AdditionalFields">
        <TAG><![CDATA[#PRIMEIROREGISTO:CA:Sep_teste#]]></TAG>
        <VALUE><![CDATA[#PRIMEIROREGISTO:CA:Sep_teste#]]></VALUE>
        <XPATH><![CDATA[/CARD/FIELDS/FIELD[NAME='Sep_teste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Via" source-type="AdditionalFields">
        <TAG><![CDATA[#PRIMEIROPROCESSO:CA:Via#]]></TAG>
        <VALUE><![CDATA[#PRIMEIROPROCESSO:CA:Via#]]></VALUE>
        <XPATH><![CDATA[/CARD/FIELDS/FIELD[NAME='Via']/VALUE]]></XPATH>
      </FIELD>
      <FIELD type="AdditionalFields" label="Papel" source-type="AdditionalFields">
        <TAG><![CDATA[#PRIMEIROPROCESSO:CA:Papel#]]></TAG>
        <VALUE><![CDATA[#PRIMEIROPROCESSO:CA:Papel#]]></VALUE>
        <XPATH><![CDATA[/CARD/FIELDS/FIELD[NAME='Papel']/VALUE]]></XPATH>
      </FIELD>
      <FIELD type="AdditionalFields" label="PaisOrigem" source-type="AdditionalFields">
        <TAG><![CDATA[#PRIMEIROPROCESSO:CA:PaisOrigem#]]></TAG>
        <VALUE><![CDATA[#PRIMEIROPROCESSO:CA:PaisOrigem#]]></VALUE>
        <XPATH><![CDATA[/CARD/FIELDS/FIELD[NAME='PaisOrigem']/VALUE]]></XPATH>
      </FIELD>
      <FIELD type="AdditionalFields" label="GrauEnsino" source-type="AdditionalFields">
        <TAG><![CDATA[#PRIMEIROPROCESSO:CA:GrauEnsino#]]></TAG>
        <VALUE><![CDATA[#PRIMEIROPROCESSO:CA:GrauEnsino#]]></VALUE>
        <XPATH><![CDATA[/CARD/FIELDS/FIELD[NAME='GrauEnsino']/VALUE]]></XPATH>
      </FIELD>
      <FIELD type="AdditionalFields" label="Sector" source-type="AdditionalFields">
        <TAG><![CDATA[#PRIMEIROPROCESSO:CA:Sector#]]></TAG>
        <VALUE><![CDATA[#PRIMEIROPROCESSO:CA:Sector#]]></VALUE>
        <XPATH><![CDATA[/CARD/FIELDS/FIELD[NAME='Sector']/VALUE]]></XPATH>
      </FIELD>
      <FIELD type="AdditionalFields" label="TipoContrato" source-type="AdditionalFields">
        <TAG><![CDATA[#PRIMEIROPROCESSO:CA:TipoContrato#]]></TAG>
        <VALUE><![CDATA[#PRIMEIROPROCESSO:CA:TipoContrato#]]></VALUE>
        <XPATH><![CDATA[/CARD/FIELDS/FIELD[NAME='TipoContrato']/VALUE]]></XPATH>
      </FIELD>
      <FIELD type="AdditionalFields" label="Data_Saida" source-type="AdditionalFields">
        <TAG><![CDATA[#PRIMEIROPROCESSO:CA:Data_Saida#]]></TAG>
        <VALUE><![CDATA[#PRIMEIROPROCESSO:CA:Data_Saida#]]></VALUE>
        <XPATH><![CDATA[/CARD/FIELDS/FIELD[NAME='Data_Saida']/VALUE]]></XPATH>
      </FIELD>
      <FIELD type="AdditionalFields" label="Responsavel" source-type="AdditionalFields">
        <TAG><![CDATA[#PRIMEIROPROCESSO:CA:Responsavel#]]></TAG>
        <VALUE><![CDATA[#PRIMEIROPROCESSO:CA:Responsavel#]]></VALUE>
        <XPATH><![CDATA[/CARD/FIELDS/FIELD[NAME='Responsavel']/VALUE]]></XPATH>
      </FIELD>
      <FIELD type="AdditionalFields" label="Anotações" source-type="AdditionalFields">
        <TAG><![CDATA[#PRIMEIROPROCESSO:CA:Anotações#]]></TAG>
        <VALUE><![CDATA[#PRIMEIROPROCESSO:CA:Anotações#]]></VALUE>
        <XPATH><![CDATA[/CARD/FIELDS/FIELD[NAME='Anotações']/VALUE]]></XPATH>
      </FIELD>
      <FIELD type="AdditionalFields" label="DataSaida" source-type="AdditionalFields">
        <TAG><![CDATA[#PRIMEIROPROCESSO:CA:DataSaida#]]></TAG>
        <VALUE><![CDATA[#PRIMEIROPROCESSO:CA:DataSaida#]]></VALUE>
        <XPATH><![CDATA[/CARD/FIELDS/FIELD[NAME='DataSaida']/VALUE]]></XPATH>
      </FIELD>
      <FIELD type="AdditionalFields" label="NumeroSD" source-type="AdditionalFields">
        <TAG><![CDATA[#PRIMEIROPROCESSO:CA:NumeroSD#]]></TAG>
        <VALUE><![CDATA[#PRIMEIROPROCESSO:CA:NumeroSD#]]></VALUE>
        <XPATH><![CDATA[/CARD/FIELDS/FIELD[NAME='NumeroSD']/VALUE]]></XPATH>
      </FIELD>
      <FIELD type="AdditionalFields" label="EntidadeId" source-type="AdditionalFields">
        <TAG><![CDATA[#PRIMEIROPROCESSO:CA:EntidadeId#]]></TAG>
        <VALUE><![CDATA[#PRIMEIROPROCESSO:CA:EntidadeId#]]></VALUE>
        <XPATH><![CDATA[/CARD/FIELDS/FIELD[NAME='EntidadeId']/VALUE]]></XPATH>
      </FIELD>
      <FIELD type="AdditionalFields" label="editurl" source-type="AdditionalFields">
        <TAG><![CDATA[#PRIMEIROPROCESSO:CA:editurl#]]></TAG>
        <VALUE><![CDATA[#PRIMEIROPROCESSO:CA:editurl#]]></VALUE>
        <XPATH><![CDATA[/CARD/FIELDS/FIELD[NAME='editurl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Setor" source-type="AdditionalFields">
        <TAG><![CDATA[#PRIMEIROPROCESSO:CA:Setor#]]></TAG>
        <VALUE><![CDATA[#PRIMEIROPROCESSO:CA:Setor#]]></VALUE>
        <XPATH><![CDATA[/CARD/FIELDS/FIELD[NAME='Setor']/VALUE]]></XPATH>
      </FIELD>
      <FIELD type="AdditionalFields" label="País" source-type="AdditionalFields">
        <TAG><![CDATA[#PRIMEIROPROCESSO:CA:País#]]></TAG>
        <VALUE><![CDATA[#PRIMEIROPROCESSO:CA:País#]]></VALUE>
        <XPATH><![CDATA[/CARD/FIELDS/FIELD[NAME='País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SEPARADOR" source-type="AdditionalFields">
        <TAG><![CDATA[#PRIMEIROPROCESSO:CA:SEPARADOR#]]></TAG>
        <VALUE><![CDATA[#PRIMEIROPROCESSO:CA:SEPARADOR#]]></VALUE>
        <XPATH><![CDATA[/CARD/FIELDS/FIELD[NAME='SEPARADOR']/VALUE]]></XPATH>
      </FIELD>
      <FIELD type="AdditionalFields" label="estado_processo" source-type="AdditionalFields">
        <TAG><![CDATA[#PRIMEIROPROCESSO:CA:estado_processo#]]></TAG>
        <VALUE><![CDATA[#PRIMEIROPROCESSO:CA:estado_processo#]]></VALUE>
        <XPATH><![CDATA[/CARD/FIELDS/FIELD[NAME='estado_processo']/VALUE]]></XPATH>
      </FIELD>
      <FIELD type="AdditionalFields" label="Sep_teste" source-type="AdditionalFields">
        <TAG><![CDATA[#PRIMEIROPROCESSO:CA:Sep_teste#]]></TAG>
        <VALUE><![CDATA[#PRIMEIROPROCESSO:CA:Sep_teste#]]></VALUE>
        <XPATH><![CDATA[/CARD/FIELDS/FIELD[NAME='Sep_teste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ódigo_Postal" source-type="EntityFields">
        <TAG><![CDATA[#REGISTO:ENTIDADE:Código_Postal#]]></TAG>
        <VALUE><![CDATA[Código_Postal]]></VALUE>
        <XPATH><![CDATA[/CARD/ENTITIES/ENTITY[TYPE='P']/PROPERTIES/PROPERTY[NAME='Có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Grupo" source-type="EntityFields">
        <TAG><![CDATA[#REGISTO:ENTIDADE:Grupo#]]></TAG>
        <VALUE><![CDATA[Grupo]]></VALUE>
        <XPATH><![CDATA[/CARD/ENTITIES/ENTITY[TYPE='P']/PROPERTIES/PROPERTY[NAME='Grupo']/VALUE]]></XPATH>
      </FIELD>
      <FIELD type="EntityFields" label="Banco" source-type="EntityFields">
        <TAG><![CDATA[#REGISTO:ENTIDADE:Banco#]]></TAG>
        <VALUE><![CDATA[Banco]]></VALUE>
        <XPATH><![CDATA[/CARD/ENTITIES/ENTITY[TYPE='P']/PROPERTIES/PROPERTY[NAME='Banco']/VALUE]]></XPATH>
      </FIELD>
      <FIELD type="EntityFields" label="NIB" source-type="EntityFields">
        <TAG><![CDATA[#REGISTO:ENTIDADE:NIB#]]></TAG>
        <VALUE><![CDATA[NIB]]></VALUE>
        <XPATH><![CDATA[/CARD/ENTITIES/ENTITY[TYPE='P']/PROPERTIES/PROPERTY[NAME='NIB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  <FIELD type="EntityFields" label="Passaporte" source-type="EntityFields">
        <TAG><![CDATA[#REGISTO:ENTIDADE:Passaporte#]]></TAG>
        <VALUE><![CDATA[Passaporte]]></VALUE>
        <XPATH><![CDATA[/CARD/ENTITIES/ENTITY[TYPE='P']/PROPERTIES/PROPERTY[NAME='Passaporte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Via" source-type="AdditionalFields">
        <TAG><![CDATA[#REGISTO:CA:Via#]]></TAG>
        <VALUE><![CDATA[#REGISTO:CA:Via#]]></VALUE>
        <XPATH><![CDATA[/CARD/FIELDS/FIELD[NAME='Via']/VALUE]]></XPATH>
      </FIELD>
      <FIELD type="AdditionalFields" label="Papel" source-type="AdditionalFields">
        <TAG><![CDATA[#REGISTO:CA:Papel#]]></TAG>
        <VALUE><![CDATA[#REGISTO:CA:Papel#]]></VALUE>
        <XPATH><![CDATA[/CARD/FIELDS/FIELD[NAME='Papel']/VALUE]]></XPATH>
      </FIELD>
      <FIELD type="AdditionalFields" label="PaisOrigem" source-type="AdditionalFields">
        <TAG><![CDATA[#REGISTO:CA:PaisOrigem#]]></TAG>
        <VALUE><![CDATA[#REGISTO:CA:PaisOrigem#]]></VALUE>
        <XPATH><![CDATA[/CARD/FIELDS/FIELD[NAME='PaisOrigem']/VALUE]]></XPATH>
      </FIELD>
      <FIELD type="AdditionalFields" label="GrauEnsino" source-type="AdditionalFields">
        <TAG><![CDATA[#REGISTO:CA:GrauEnsino#]]></TAG>
        <VALUE><![CDATA[#REGISTO:CA:GrauEnsino#]]></VALUE>
        <XPATH><![CDATA[/CARD/FIELDS/FIELD[NAME='GrauEnsino']/VALUE]]></XPATH>
      </FIELD>
      <FIELD type="AdditionalFields" label="Sector" source-type="AdditionalFields">
        <TAG><![CDATA[#REGISTO:CA:Sector#]]></TAG>
        <VALUE><![CDATA[#REGISTO:CA:Sector#]]></VALUE>
        <XPATH><![CDATA[/CARD/FIELDS/FIELD[NAME='Sector']/VALUE]]></XPATH>
      </FIELD>
      <FIELD type="AdditionalFields" label="TipoContrato" source-type="AdditionalFields">
        <TAG><![CDATA[#REGISTO:CA:TipoContrato#]]></TAG>
        <VALUE><![CDATA[#REGISTO:CA:TipoContrato#]]></VALUE>
        <XPATH><![CDATA[/CARD/FIELDS/FIELD[NAME='TipoContrato']/VALUE]]></XPATH>
      </FIELD>
      <FIELD type="AdditionalFields" label="Data_Saida" source-type="AdditionalFields">
        <TAG><![CDATA[#REGISTO:CA:Data_Saida#]]></TAG>
        <VALUE><![CDATA[#REGISTO:CA:Data_Saida#]]></VALUE>
        <XPATH><![CDATA[/CARD/FIELDS/FIELD[NAME='Data_Saida']/VALUE]]></XPATH>
      </FIELD>
      <FIELD type="AdditionalFields" label="Responsavel" source-type="AdditionalFields">
        <TAG><![CDATA[#REGISTO:CA:Responsavel#]]></TAG>
        <VALUE><![CDATA[#REGISTO:CA:Responsavel#]]></VALUE>
        <XPATH><![CDATA[/CARD/FIELDS/FIELD[NAME='Responsavel']/VALUE]]></XPATH>
      </FIELD>
      <FIELD type="AdditionalFields" label="Anotações" source-type="AdditionalFields">
        <TAG><![CDATA[#REGISTO:CA:Anotações#]]></TAG>
        <VALUE><![CDATA[#REGISTO:CA:Anotações#]]></VALUE>
        <XPATH><![CDATA[/CARD/FIELDS/FIELD[NAME='Anotações']/VALUE]]></XPATH>
      </FIELD>
      <FIELD type="AdditionalFields" label="DataSaida" source-type="AdditionalFields">
        <TAG><![CDATA[#REGISTO:CA:DataSaida#]]></TAG>
        <VALUE><![CDATA[#REGISTO:CA:DataSaida#]]></VALUE>
        <XPATH><![CDATA[/CARD/FIELDS/FIELD[NAME='DataSaida']/VALUE]]></XPATH>
      </FIELD>
      <FIELD type="AdditionalFields" label="NumeroSD" source-type="AdditionalFields">
        <TAG><![CDATA[#REGISTO:CA:NumeroSD#]]></TAG>
        <VALUE><![CDATA[#REGISTO:CA:NumeroSD#]]></VALUE>
        <XPATH><![CDATA[/CARD/FIELDS/FIELD[NAME='NumeroSD']/VALUE]]></XPATH>
      </FIELD>
      <FIELD type="AdditionalFields" label="EntidadeId" source-type="AdditionalFields">
        <TAG><![CDATA[#REGISTO:CA:EntidadeId#]]></TAG>
        <VALUE><![CDATA[#REGISTO:CA:EntidadeId#]]></VALUE>
        <XPATH><![CDATA[/CARD/FIELDS/FIELD[NAME='EntidadeId']/VALUE]]></XPATH>
      </FIELD>
      <FIELD type="AdditionalFields" label="editurl" source-type="AdditionalFields">
        <TAG><![CDATA[#REGISTO:CA:editurl#]]></TAG>
        <VALUE><![CDATA[#REGISTO:CA:editurl#]]></VALUE>
        <XPATH><![CDATA[/CARD/FIELDS/FIELD[NAME='editurl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Setor" source-type="AdditionalFields">
        <TAG><![CDATA[#REGISTO:CA:Setor#]]></TAG>
        <VALUE><![CDATA[#REGISTO:CA:Setor#]]></VALUE>
        <XPATH><![CDATA[/CARD/FIELDS/FIELD[NAME='Setor']/VALUE]]></XPATH>
      </FIELD>
      <FIELD type="AdditionalFields" label="País" source-type="AdditionalFields">
        <TAG><![CDATA[#REGISTO:CA:País#]]></TAG>
        <VALUE><![CDATA[#REGISTO:CA:País#]]></VALUE>
        <XPATH><![CDATA[/CARD/FIELDS/FIELD[NAME='País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SEPARADOR" source-type="AdditionalFields">
        <TAG><![CDATA[#REGISTO:CA:SEPARADOR#]]></TAG>
        <VALUE><![CDATA[#REGISTO:CA:SEPARADOR#]]></VALUE>
        <XPATH><![CDATA[/CARD/FIELDS/FIELD[NAME='SEPARADOR']/VALUE]]></XPATH>
      </FIELD>
      <FIELD type="AdditionalFields" label="estado_processo" source-type="AdditionalFields">
        <TAG><![CDATA[#REGISTO:CA:estado_processo#]]></TAG>
        <VALUE><![CDATA[#REGISTO:CA:estado_processo#]]></VALUE>
        <XPATH><![CDATA[/CARD/FIELDS/FIELD[NAME='estado_processo']/VALUE]]></XPATH>
      </FIELD>
      <FIELD type="AdditionalFields" label="Sep_teste" source-type="AdditionalFields">
        <TAG><![CDATA[#REGISTO:CA:Sep_teste#]]></TAG>
        <VALUE><![CDATA[#REGISTO:CA:Sep_teste#]]></VALUE>
        <XPATH><![CDATA[/CARD/FIELDS/FIELD[NAME='Sep_teste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Via" source-type="AdditionalFields">
        <TAG><![CDATA[#CONTEXTPROCESS:CA:Via#]]></TAG>
        <VALUE><![CDATA[Via]]></VALUE>
        <XPATH><![CDATA[/PROCESS/FIELDS/FIELD[NAME='Via']/VALUE]]></XPATH>
      </FIELD>
      <FIELD type="AdditionalFields" label="Papel" source-type="AdditionalFields">
        <TAG><![CDATA[#CONTEXTPROCESS:CA:Papel#]]></TAG>
        <VALUE><![CDATA[Papel]]></VALUE>
        <XPATH><![CDATA[/PROCESS/FIELDS/FIELD[NAME='Papel']/VALUE]]></XPATH>
      </FIELD>
      <FIELD type="AdditionalFields" label="PaisOrigem" source-type="AdditionalFields">
        <TAG><![CDATA[#CONTEXTPROCESS:CA:PaisOrigem#]]></TAG>
        <VALUE><![CDATA[PaisOrigem]]></VALUE>
        <XPATH><![CDATA[/PROCESS/FIELDS/FIELD[NAME='PaisOrigem']/VALUE]]></XPATH>
      </FIELD>
      <FIELD type="AdditionalFields" label="GrauEnsino" source-type="AdditionalFields">
        <TAG><![CDATA[#CONTEXTPROCESS:CA:GrauEnsino#]]></TAG>
        <VALUE><![CDATA[GrauEnsino]]></VALUE>
        <XPATH><![CDATA[/PROCESS/FIELDS/FIELD[NAME='GrauEnsino']/VALUE]]></XPATH>
      </FIELD>
      <FIELD type="AdditionalFields" label="Sector" source-type="AdditionalFields">
        <TAG><![CDATA[#CONTEXTPROCESS:CA:Sector#]]></TAG>
        <VALUE><![CDATA[Sector]]></VALUE>
        <XPATH><![CDATA[/PROCESS/FIELDS/FIELD[NAME='Sector']/VALUE]]></XPATH>
      </FIELD>
      <FIELD type="AdditionalFields" label="TipoContrato" source-type="AdditionalFields">
        <TAG><![CDATA[#CONTEXTPROCESS:CA:TipoContrato#]]></TAG>
        <VALUE><![CDATA[TipoContrato]]></VALUE>
        <XPATH><![CDATA[/PROCESS/FIELDS/FIELD[NAME='TipoContrato']/VALUE]]></XPATH>
      </FIELD>
      <FIELD type="AdditionalFields" label="Data_Saida" source-type="AdditionalFields">
        <TAG><![CDATA[#CONTEXTPROCESS:CA:Data_Saida#]]></TAG>
        <VALUE><![CDATA[Data_Saida]]></VALUE>
        <XPATH><![CDATA[/PROCESS/FIELDS/FIELD[NAME='Data_Saida']/VALUE]]></XPATH>
      </FIELD>
      <FIELD type="AdditionalFields" label="Responsavel" source-type="AdditionalFields">
        <TAG><![CDATA[#CONTEXTPROCESS:CA:Responsavel#]]></TAG>
        <VALUE><![CDATA[Responsavel]]></VALUE>
        <XPATH><![CDATA[/PROCESS/FIELDS/FIELD[NAME='Responsavel']/VALUE]]></XPATH>
      </FIELD>
      <FIELD type="AdditionalFields" label="Anotações" source-type="AdditionalFields">
        <TAG><![CDATA[#CONTEXTPROCESS:CA:Anotações#]]></TAG>
        <VALUE><![CDATA[Anotações]]></VALUE>
        <XPATH><![CDATA[/PROCESS/FIELDS/FIELD[NAME='Anotações']/VALUE]]></XPATH>
      </FIELD>
      <FIELD type="AdditionalFields" label="DataSaida" source-type="AdditionalFields">
        <TAG><![CDATA[#CONTEXTPROCESS:CA:DataSaida#]]></TAG>
        <VALUE><![CDATA[DataSaida]]></VALUE>
        <XPATH><![CDATA[/PROCESS/FIELDS/FIELD[NAME='DataSaida']/VALUE]]></XPATH>
      </FIELD>
      <FIELD type="AdditionalFields" label="NumeroSD" source-type="AdditionalFields">
        <TAG><![CDATA[#CONTEXTPROCESS:CA:NumeroSD#]]></TAG>
        <VALUE><![CDATA[NumeroSD]]></VALUE>
        <XPATH><![CDATA[/PROCESS/FIELDS/FIELD[NAME='NumeroSD']/VALUE]]></XPATH>
      </FIELD>
      <FIELD type="AdditionalFields" label="EntidadeId" source-type="AdditionalFields">
        <TAG><![CDATA[#CONTEXTPROCESS:CA:EntidadeId#]]></TAG>
        <VALUE><![CDATA[EntidadeId]]></VALUE>
        <XPATH><![CDATA[/PROCESS/FIELDS/FIELD[NAME='EntidadeId']/VALUE]]></XPATH>
      </FIELD>
      <FIELD type="AdditionalFields" label="editurl" source-type="AdditionalFields">
        <TAG><![CDATA[#CONTEXTPROCESS:CA:editurl#]]></TAG>
        <VALUE><![CDATA[editurl]]></VALUE>
        <XPATH><![CDATA[/PROCESS/FIELDS/FIELD[NAME='editurl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Setor" source-type="AdditionalFields">
        <TAG><![CDATA[#CONTEXTPROCESS:CA:Setor#]]></TAG>
        <VALUE><![CDATA[Setor]]></VALUE>
        <XPATH><![CDATA[/PROCESS/FIELDS/FIELD[NAME='Setor']/VALUE]]></XPATH>
      </FIELD>
      <FIELD type="AdditionalFields" label="País" source-type="AdditionalFields">
        <TAG><![CDATA[#CONTEXTPROCESS:CA:País#]]></TAG>
        <VALUE><![CDATA[País]]></VALUE>
        <XPATH><![CDATA[/PROCESS/FIELDS/FIELD[NAME='País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SEPARADOR" source-type="AdditionalFields">
        <TAG><![CDATA[#CONTEXTPROCESS:CA:SEPARADOR#]]></TAG>
        <VALUE><![CDATA[SEPARADOR]]></VALUE>
        <XPATH><![CDATA[/PROCESS/FIELDS/FIELD[NAME='SEPARADOR']/VALUE]]></XPATH>
      </FIELD>
      <FIELD type="AdditionalFields" label="estado_processo" source-type="AdditionalFields">
        <TAG><![CDATA[#CONTEXTPROCESS:CA:estado_processo#]]></TAG>
        <VALUE><![CDATA[estado_processo]]></VALUE>
        <XPATH><![CDATA[/PROCESS/FIELDS/FIELD[NAME='estado_processo']/VALUE]]></XPATH>
      </FIELD>
      <FIELD type="AdditionalFields" label="Sep_teste" source-type="AdditionalFields">
        <TAG><![CDATA[#CONTEXTPROCESS:CA:Sep_teste#]]></TAG>
        <VALUE><![CDATA[Sep_teste]]></VALUE>
        <XPATH><![CDATA[/PROCESS/FIELDS/FIELD[NAME='Sep_teste']/VALUE]]></XPATH>
      </FIELD>
    </NODE>
  </NODE>
  <!-- END: Process Context -->
</MENU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Angola</TermName>
          <TermId xmlns="http://schemas.microsoft.com/office/infopath/2007/PartnerControls">14ca7157-bc79-4f71-b2ee-62fa400933bf</TermId>
        </TermInfo>
      </Terms>
    </b6db62fdefd74bd188b0c1cc54de5bcf>
    <UndpDocFormat xmlns="1ed4137b-41b2-488b-8250-6d369ec27664" xsi:nil="true"/>
    <UNDPPublishedDate xmlns="f1161f5b-24a3-4c2d-bc81-44cb9325e8ee">2020-08-21T08:00:00+00:00</UNDPPublishedDate>
    <UNDPCountry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Angola</TermName>
          <TermId xmlns="http://schemas.microsoft.com/office/infopath/2007/PartnerControls">bdb1d64c-37a7-484a-a46c-9daab0c4391c</TermId>
        </TermInfo>
      </Terms>
    </UNDPCountryTaxHTField0>
    <UndpOUCode xmlns="1ed4137b-41b2-488b-8250-6d369ec27664">AGO</UndpOUCode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Document_x0020_Coverage_x0020_Period_x0020_Start_x0020_Date xmlns="f1161f5b-24a3-4c2d-bc81-44cb9325e8ee" xsi:nil="true"/>
    <Document_x0020_Coverage_x0020_Period_x0020_End_x0020_Date xmlns="f1161f5b-24a3-4c2d-bc81-44cb9325e8ee">2019-11-01T04:00:00+00:00</Document_x0020_Coverage_x0020_Period_x0020_End_x0020_Date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285</Value>
      <Value>1180</Value>
      <Value>1188</Value>
      <Value>1107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00107733</UndpProjectNo>
    <UndpDocStatus xmlns="1ed4137b-41b2-488b-8250-6d369ec27664">Final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AGO</TermName>
          <TermId xmlns="http://schemas.microsoft.com/office/infopath/2007/PartnerControls">4de5a7ad-f8ca-476c-ad70-6218e5d60c8a</TermId>
        </TermInfo>
      </Terms>
    </gc6531b704974d528487414686b72f6f>
    <_dlc_DocId xmlns="f1161f5b-24a3-4c2d-bc81-44cb9325e8ee">ATLASPDC-4-122470</_dlc_DocId>
    <_dlc_DocIdUrl xmlns="f1161f5b-24a3-4c2d-bc81-44cb9325e8ee">
      <Url>https://info.undp.org/docs/pdc/_layouts/DocIdRedir.aspx?ID=ATLASPDC-4-122470</Url>
      <Description>ATLASPDC-4-122470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D8741E4D-08E7-4BCB-AE00-022346D18686}">
  <ds:schemaRefs/>
</ds:datastoreItem>
</file>

<file path=customXml/itemProps2.xml><?xml version="1.0" encoding="utf-8"?>
<ds:datastoreItem xmlns:ds="http://schemas.openxmlformats.org/officeDocument/2006/customXml" ds:itemID="{AD83BB2E-58CB-4E54-8177-522993C434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64BA7C-195A-417B-ADC2-A94FE67B4796}"/>
</file>

<file path=customXml/itemProps4.xml><?xml version="1.0" encoding="utf-8"?>
<ds:datastoreItem xmlns:ds="http://schemas.openxmlformats.org/officeDocument/2006/customXml" ds:itemID="{055472D1-BBB4-4B69-9482-FAC6CC3E8CB2}"/>
</file>

<file path=customXml/itemProps5.xml><?xml version="1.0" encoding="utf-8"?>
<ds:datastoreItem xmlns:ds="http://schemas.openxmlformats.org/officeDocument/2006/customXml" ds:itemID="{4933C7A9-9C5C-427E-9BBF-F98C30497247}"/>
</file>

<file path=customXml/itemProps6.xml><?xml version="1.0" encoding="utf-8"?>
<ds:datastoreItem xmlns:ds="http://schemas.openxmlformats.org/officeDocument/2006/customXml" ds:itemID="{1074E360-07FC-4EC2-97DF-5A853A9F5AFA}"/>
</file>

<file path=customXml/itemProps7.xml><?xml version="1.0" encoding="utf-8"?>
<ds:datastoreItem xmlns:ds="http://schemas.openxmlformats.org/officeDocument/2006/customXml" ds:itemID="{8609BDBB-D306-47F2-8DE3-9833F19CF6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4907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lastModifiedBy>Vitor Serrano</cp:lastModifiedBy>
  <cp:revision>2</cp:revision>
  <cp:lastPrinted>2019-03-27T17:42:00Z</cp:lastPrinted>
  <dcterms:created xsi:type="dcterms:W3CDTF">2019-11-16T16:27:00Z</dcterms:created>
  <dcterms:modified xsi:type="dcterms:W3CDTF">2019-11-16T16:27:00Z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>1188;#Angola|bdb1d64c-37a7-484a-a46c-9daab0c4391c</vt:lpwstr>
  </property>
  <property fmtid="{D5CDD505-2E9C-101B-9397-08002B2CF9AE}" pid="4" name="UndpDocTypeMM">
    <vt:lpwstr/>
  </property>
  <property fmtid="{D5CDD505-2E9C-101B-9397-08002B2CF9AE}" pid="5" name="UNDPDocumentCategory">
    <vt:lpwstr/>
  </property>
  <property fmtid="{D5CDD505-2E9C-101B-9397-08002B2CF9AE}" pid="6" name="UN Languages">
    <vt:lpwstr>1;#English|7f98b732-4b5b-4b70-ba90-a0eff09b5d2d</vt:lpwstr>
  </property>
  <property fmtid="{D5CDD505-2E9C-101B-9397-08002B2CF9AE}" pid="7" name="Operating Unit0">
    <vt:lpwstr>1180;#AGO|4de5a7ad-f8ca-476c-ad70-6218e5d60c8a</vt:lpwstr>
  </property>
  <property fmtid="{D5CDD505-2E9C-101B-9397-08002B2CF9AE}" pid="8" name="Atlas Document Status">
    <vt:lpwstr>763;#Draft|121d40a5-e62e-4d42-82e4-d6d12003de0a</vt:lpwstr>
  </property>
  <property fmtid="{D5CDD505-2E9C-101B-9397-08002B2CF9AE}" pid="9" name="Atlas Document Type">
    <vt:lpwstr>1107;#Other|10be685e-4bef-4aec-b905-4df3748c0781</vt:lpwstr>
  </property>
  <property fmtid="{D5CDD505-2E9C-101B-9397-08002B2CF9AE}" pid="10" name="UndpUnitMM">
    <vt:lpwstr>285;#Angola|14ca7157-bc79-4f71-b2ee-62fa400933bf</vt:lpwstr>
  </property>
  <property fmtid="{D5CDD505-2E9C-101B-9397-08002B2CF9AE}" pid="11" name="eRegFilingCodeMM">
    <vt:lpwstr/>
  </property>
  <property fmtid="{D5CDD505-2E9C-101B-9397-08002B2CF9AE}" pid="12" name="UNDPFocusAreas">
    <vt:lpwstr/>
  </property>
  <property fmtid="{D5CDD505-2E9C-101B-9397-08002B2CF9AE}" pid="13" name="_dlc_DocIdItemGuid">
    <vt:lpwstr>e5221dca-e5c9-4128-9a65-328cd025a7ee</vt:lpwstr>
  </property>
  <property fmtid="{D5CDD505-2E9C-101B-9397-08002B2CF9AE}" pid="14" name="URL">
    <vt:lpwstr/>
  </property>
  <property fmtid="{D5CDD505-2E9C-101B-9397-08002B2CF9AE}" pid="15" name="DocumentSetDescription">
    <vt:lpwstr/>
  </property>
  <property fmtid="{D5CDD505-2E9C-101B-9397-08002B2CF9AE}" pid="16" name="UnitTaxHTField0">
    <vt:lpwstr/>
  </property>
  <property fmtid="{D5CDD505-2E9C-101B-9397-08002B2CF9AE}" pid="17" name="Unit">
    <vt:lpwstr/>
  </property>
</Properties>
</file>